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7102" w14:textId="77777777" w:rsidR="00174698" w:rsidRPr="00174698" w:rsidRDefault="00174698" w:rsidP="00174698">
      <w:pPr>
        <w:tabs>
          <w:tab w:val="right" w:pos="8820"/>
        </w:tabs>
        <w:spacing w:line="360" w:lineRule="auto"/>
        <w:rPr>
          <w:rFonts w:cs="Arial"/>
          <w:szCs w:val="22"/>
        </w:rPr>
      </w:pPr>
      <w:r w:rsidRPr="00174698">
        <w:rPr>
          <w:rFonts w:cs="Arial"/>
          <w:szCs w:val="22"/>
        </w:rPr>
        <w:t>Briefkopf der Dienststelle</w:t>
      </w:r>
    </w:p>
    <w:p w14:paraId="16F6222F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7B8A3159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7F942016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709FD676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  <w:r w:rsidRPr="00174698">
        <w:rPr>
          <w:rFonts w:cs="Arial"/>
          <w:szCs w:val="22"/>
        </w:rPr>
        <w:t>Anschrift</w:t>
      </w:r>
      <w:r>
        <w:rPr>
          <w:rFonts w:cs="Arial"/>
          <w:szCs w:val="22"/>
        </w:rPr>
        <w:t xml:space="preserve"> des Anwärters</w:t>
      </w:r>
    </w:p>
    <w:p w14:paraId="3EF3716A" w14:textId="77777777" w:rsidR="00174698" w:rsidRPr="00174698" w:rsidRDefault="00903AD6" w:rsidP="00174698">
      <w:pPr>
        <w:spacing w:line="360" w:lineRule="auto"/>
        <w:jc w:val="left"/>
        <w:rPr>
          <w:rFonts w:cs="Arial"/>
          <w:i/>
          <w:sz w:val="18"/>
          <w:szCs w:val="18"/>
        </w:rPr>
      </w:pPr>
      <w:r w:rsidRPr="00903AD6">
        <w:rPr>
          <w:rFonts w:cs="Arial"/>
          <w:i/>
          <w:sz w:val="18"/>
          <w:szCs w:val="18"/>
        </w:rPr>
        <w:t>(2fache Ausfertigung, da ein Exemplar der Anwärter erhält)</w:t>
      </w:r>
    </w:p>
    <w:p w14:paraId="1C52D5CA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30E05789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298B029B" w14:textId="77777777" w:rsidR="00174698" w:rsidRPr="00174698" w:rsidRDefault="00174698" w:rsidP="00174698">
      <w:pPr>
        <w:spacing w:line="360" w:lineRule="auto"/>
        <w:jc w:val="left"/>
        <w:rPr>
          <w:rFonts w:cs="Arial"/>
          <w:szCs w:val="22"/>
        </w:rPr>
      </w:pPr>
    </w:p>
    <w:p w14:paraId="54EFB3FF" w14:textId="3BEF86A0" w:rsidR="00190011" w:rsidRPr="007128B7" w:rsidRDefault="0065497E" w:rsidP="00190011">
      <w:pPr>
        <w:spacing w:line="360" w:lineRule="auto"/>
        <w:rPr>
          <w:b/>
        </w:rPr>
      </w:pPr>
      <w:r>
        <w:rPr>
          <w:b/>
        </w:rPr>
        <w:t xml:space="preserve">Voraussetzungen </w:t>
      </w:r>
      <w:r w:rsidR="00190011" w:rsidRPr="007128B7">
        <w:rPr>
          <w:b/>
        </w:rPr>
        <w:t xml:space="preserve">für die Gewährung </w:t>
      </w:r>
      <w:r w:rsidR="00190011">
        <w:rPr>
          <w:b/>
        </w:rPr>
        <w:t>des</w:t>
      </w:r>
      <w:r w:rsidR="00190011" w:rsidRPr="007128B7">
        <w:rPr>
          <w:b/>
        </w:rPr>
        <w:t xml:space="preserve"> Anwärter</w:t>
      </w:r>
      <w:r w:rsidR="00190011">
        <w:rPr>
          <w:b/>
        </w:rPr>
        <w:t>grundbetrages</w:t>
      </w:r>
      <w:r w:rsidR="00190011" w:rsidRPr="007128B7">
        <w:rPr>
          <w:b/>
        </w:rPr>
        <w:t xml:space="preserve"> gemäß </w:t>
      </w:r>
      <w:r w:rsidR="00872A50">
        <w:rPr>
          <w:b/>
        </w:rPr>
        <w:t>§ 70</w:t>
      </w:r>
      <w:r w:rsidR="00190011">
        <w:rPr>
          <w:b/>
        </w:rPr>
        <w:t xml:space="preserve"> Abs</w:t>
      </w:r>
      <w:r w:rsidR="00BE4870">
        <w:rPr>
          <w:b/>
        </w:rPr>
        <w:t>atz</w:t>
      </w:r>
      <w:r w:rsidR="00190011">
        <w:rPr>
          <w:b/>
        </w:rPr>
        <w:t> </w:t>
      </w:r>
      <w:r w:rsidR="00190011" w:rsidRPr="007128B7">
        <w:rPr>
          <w:b/>
        </w:rPr>
        <w:t xml:space="preserve">2 </w:t>
      </w:r>
      <w:r w:rsidR="00190011">
        <w:rPr>
          <w:b/>
        </w:rPr>
        <w:t>des</w:t>
      </w:r>
      <w:r>
        <w:rPr>
          <w:b/>
        </w:rPr>
        <w:t xml:space="preserve"> </w:t>
      </w:r>
      <w:r w:rsidR="00190011" w:rsidRPr="007128B7">
        <w:rPr>
          <w:b/>
        </w:rPr>
        <w:t>Sächsische</w:t>
      </w:r>
      <w:r w:rsidR="00190011">
        <w:rPr>
          <w:b/>
        </w:rPr>
        <w:t>n</w:t>
      </w:r>
      <w:r w:rsidR="00190011" w:rsidRPr="007128B7">
        <w:rPr>
          <w:b/>
        </w:rPr>
        <w:t xml:space="preserve"> Besoldungsgesetz</w:t>
      </w:r>
      <w:r w:rsidR="00190011">
        <w:rPr>
          <w:b/>
        </w:rPr>
        <w:t>es</w:t>
      </w:r>
      <w:r w:rsidR="00190011" w:rsidRPr="007128B7">
        <w:rPr>
          <w:b/>
        </w:rPr>
        <w:t xml:space="preserve"> (</w:t>
      </w:r>
      <w:proofErr w:type="spellStart"/>
      <w:r w:rsidR="00190011" w:rsidRPr="007128B7">
        <w:rPr>
          <w:b/>
        </w:rPr>
        <w:t>SächsBesG</w:t>
      </w:r>
      <w:proofErr w:type="spellEnd"/>
      <w:r w:rsidR="00190011" w:rsidRPr="007128B7">
        <w:rPr>
          <w:b/>
        </w:rPr>
        <w:t>)</w:t>
      </w:r>
    </w:p>
    <w:p w14:paraId="0AD9269D" w14:textId="77777777" w:rsidR="00190011" w:rsidRDefault="00190011" w:rsidP="00190011">
      <w:pPr>
        <w:spacing w:line="360" w:lineRule="auto"/>
      </w:pPr>
    </w:p>
    <w:p w14:paraId="47AB1ADE" w14:textId="77777777" w:rsidR="000D7E1A" w:rsidRPr="000D7E1A" w:rsidRDefault="000D7E1A" w:rsidP="000D7E1A">
      <w:pPr>
        <w:spacing w:line="360" w:lineRule="auto"/>
      </w:pPr>
    </w:p>
    <w:p w14:paraId="0A329B95" w14:textId="77777777" w:rsidR="000D7E1A" w:rsidRPr="000D7E1A" w:rsidRDefault="000D7E1A" w:rsidP="000D7E1A">
      <w:pPr>
        <w:spacing w:line="360" w:lineRule="auto"/>
      </w:pPr>
      <w:r w:rsidRPr="000D7E1A">
        <w:t xml:space="preserve">Sehr geehrte(r) Frau/Herr </w:t>
      </w:r>
      <w:r w:rsidR="00174698">
        <w:t>…</w:t>
      </w:r>
      <w:r w:rsidRPr="000D7E1A">
        <w:t>,</w:t>
      </w:r>
    </w:p>
    <w:p w14:paraId="528749F1" w14:textId="77777777" w:rsidR="00575E96" w:rsidRDefault="00575E96" w:rsidP="00575E96">
      <w:pPr>
        <w:spacing w:line="360" w:lineRule="auto"/>
      </w:pPr>
    </w:p>
    <w:p w14:paraId="2B2C7FD7" w14:textId="77777777" w:rsidR="00575E96" w:rsidRDefault="00575E96" w:rsidP="00575E96">
      <w:pPr>
        <w:spacing w:line="360" w:lineRule="auto"/>
      </w:pPr>
      <w:r w:rsidRPr="007128B7">
        <w:t>Sie erhalten während des Vorbereitungsdienstes Anwärterbezüge nach Maßgabe der §§ </w:t>
      </w:r>
      <w:r w:rsidR="00872A50">
        <w:t>68</w:t>
      </w:r>
      <w:r w:rsidRPr="007128B7">
        <w:t xml:space="preserve"> bis</w:t>
      </w:r>
      <w:r w:rsidR="00561EB9">
        <w:t> </w:t>
      </w:r>
      <w:r>
        <w:t>7</w:t>
      </w:r>
      <w:r w:rsidR="00872A50">
        <w:t>3</w:t>
      </w:r>
      <w:r w:rsidRPr="007128B7">
        <w:t xml:space="preserve"> </w:t>
      </w:r>
      <w:proofErr w:type="spellStart"/>
      <w:r w:rsidRPr="007128B7">
        <w:t>SächsBesG</w:t>
      </w:r>
      <w:proofErr w:type="spellEnd"/>
      <w:r w:rsidRPr="007128B7">
        <w:t>.</w:t>
      </w:r>
      <w:r>
        <w:t xml:space="preserve"> </w:t>
      </w:r>
      <w:r w:rsidRPr="00BE4870">
        <w:t>D</w:t>
      </w:r>
      <w:r w:rsidR="00447A5D" w:rsidRPr="00BE4870">
        <w:t>er Wortlaut dieser Vorschriften</w:t>
      </w:r>
      <w:r w:rsidRPr="00BE4870">
        <w:t xml:space="preserve"> </w:t>
      </w:r>
      <w:r w:rsidRPr="007128B7">
        <w:t>in der derzeit geltenden Fassung</w:t>
      </w:r>
      <w:r w:rsidR="00447A5D">
        <w:t xml:space="preserve"> </w:t>
      </w:r>
      <w:r w:rsidR="00447A5D" w:rsidRPr="00BE4870">
        <w:t>ist</w:t>
      </w:r>
      <w:r w:rsidRPr="007128B7">
        <w:t xml:space="preserve"> </w:t>
      </w:r>
      <w:r>
        <w:t>als Anlage zu Ihrer Information beigefügt</w:t>
      </w:r>
      <w:r w:rsidRPr="007128B7">
        <w:t>.</w:t>
      </w:r>
    </w:p>
    <w:p w14:paraId="6531140D" w14:textId="77777777" w:rsidR="00575E96" w:rsidRPr="007128B7" w:rsidRDefault="00575E96" w:rsidP="00575E96">
      <w:pPr>
        <w:spacing w:line="360" w:lineRule="auto"/>
      </w:pPr>
    </w:p>
    <w:p w14:paraId="26DB125D" w14:textId="6FE9CBC2" w:rsidR="00575E96" w:rsidRPr="007128B7" w:rsidRDefault="00575E96" w:rsidP="00575E96">
      <w:pPr>
        <w:spacing w:line="360" w:lineRule="auto"/>
      </w:pPr>
      <w:r w:rsidRPr="007128B7">
        <w:t xml:space="preserve">Anwärter, die im Rahmen des Vorbereitungsdienstes </w:t>
      </w:r>
      <w:r w:rsidR="005C7DB4">
        <w:t>ein Studium ableisten</w:t>
      </w:r>
      <w:r w:rsidRPr="007128B7">
        <w:t xml:space="preserve">, sollen keine finanziellen Vorteile gegenüber anderen Studierenden erlangen. </w:t>
      </w:r>
      <w:r>
        <w:t>Der</w:t>
      </w:r>
      <w:r w:rsidRPr="007128B7">
        <w:t xml:space="preserve"> Anwärter</w:t>
      </w:r>
      <w:r>
        <w:t>grundbetrag</w:t>
      </w:r>
      <w:r w:rsidRPr="007128B7">
        <w:t xml:space="preserve"> </w:t>
      </w:r>
      <w:r>
        <w:t>wird</w:t>
      </w:r>
      <w:r w:rsidRPr="007128B7">
        <w:t xml:space="preserve"> Ihnen deshalb </w:t>
      </w:r>
      <w:r w:rsidR="0065497E">
        <w:t>unter den Voraussetzungen</w:t>
      </w:r>
      <w:r w:rsidRPr="007128B7">
        <w:t xml:space="preserve"> (§ </w:t>
      </w:r>
      <w:r>
        <w:t>7</w:t>
      </w:r>
      <w:r w:rsidR="00872A50">
        <w:t>0</w:t>
      </w:r>
      <w:r w:rsidRPr="007128B7">
        <w:t xml:space="preserve"> Abs</w:t>
      </w:r>
      <w:r w:rsidR="00BE4870">
        <w:t>atz</w:t>
      </w:r>
      <w:r w:rsidRPr="007128B7">
        <w:t xml:space="preserve"> 2 </w:t>
      </w:r>
      <w:proofErr w:type="spellStart"/>
      <w:r w:rsidRPr="007128B7">
        <w:t>SächsBesG</w:t>
      </w:r>
      <w:proofErr w:type="spellEnd"/>
      <w:r w:rsidRPr="007128B7">
        <w:t xml:space="preserve">) gewährt, dass </w:t>
      </w:r>
    </w:p>
    <w:p w14:paraId="3D5C32E2" w14:textId="77777777" w:rsidR="00575E96" w:rsidRPr="007128B7" w:rsidRDefault="00575E96" w:rsidP="00575E96">
      <w:pPr>
        <w:spacing w:line="360" w:lineRule="auto"/>
      </w:pPr>
    </w:p>
    <w:p w14:paraId="1518CB51" w14:textId="77777777" w:rsidR="00575E96" w:rsidRPr="007128B7" w:rsidRDefault="00575E96" w:rsidP="00575E96">
      <w:pPr>
        <w:numPr>
          <w:ilvl w:val="0"/>
          <w:numId w:val="1"/>
        </w:numPr>
        <w:tabs>
          <w:tab w:val="clear" w:pos="1428"/>
        </w:tabs>
        <w:spacing w:line="360" w:lineRule="auto"/>
        <w:ind w:left="426" w:hanging="426"/>
      </w:pPr>
      <w:r w:rsidRPr="007128B7">
        <w:t xml:space="preserve">die Ausbildung nicht vor Ablauf der in den Ausbildungs- und Prüfungsvorschriften festgelegten oder im Einzelfall festgesetzten Ausbildungszeit aus einem von Ihnen </w:t>
      </w:r>
      <w:proofErr w:type="gramStart"/>
      <w:r w:rsidRPr="007128B7">
        <w:t>z</w:t>
      </w:r>
      <w:r>
        <w:t>u vertretenden Grund</w:t>
      </w:r>
      <w:proofErr w:type="gramEnd"/>
      <w:r>
        <w:t xml:space="preserve"> endet,</w:t>
      </w:r>
    </w:p>
    <w:p w14:paraId="733C9347" w14:textId="77777777" w:rsidR="00575E96" w:rsidRPr="007128B7" w:rsidRDefault="00575E96" w:rsidP="00575E96">
      <w:pPr>
        <w:spacing w:line="360" w:lineRule="auto"/>
        <w:ind w:left="426" w:hanging="426"/>
      </w:pPr>
    </w:p>
    <w:p w14:paraId="75EAF51D" w14:textId="28D65F42" w:rsidR="00575E96" w:rsidRPr="007128B7" w:rsidRDefault="00575E96" w:rsidP="00575E96">
      <w:pPr>
        <w:numPr>
          <w:ilvl w:val="0"/>
          <w:numId w:val="1"/>
        </w:numPr>
        <w:tabs>
          <w:tab w:val="clear" w:pos="1428"/>
        </w:tabs>
        <w:spacing w:line="360" w:lineRule="auto"/>
        <w:ind w:left="426" w:hanging="426"/>
      </w:pPr>
      <w:r w:rsidRPr="007128B7">
        <w:t xml:space="preserve">Sie im Anschluss an den Vorbereitungsdienst </w:t>
      </w:r>
      <w:r w:rsidR="0065497E">
        <w:t>unverzüglich in den öffentlichen Dienst eintreten</w:t>
      </w:r>
      <w:r>
        <w:t xml:space="preserve"> und</w:t>
      </w:r>
    </w:p>
    <w:p w14:paraId="51CA5025" w14:textId="77777777" w:rsidR="00575E96" w:rsidRPr="007128B7" w:rsidRDefault="00575E96" w:rsidP="00575E96">
      <w:pPr>
        <w:spacing w:line="360" w:lineRule="auto"/>
        <w:ind w:left="426" w:hanging="426"/>
      </w:pPr>
    </w:p>
    <w:p w14:paraId="597189F6" w14:textId="6AA3468F" w:rsidR="00575E96" w:rsidRPr="007128B7" w:rsidRDefault="00575E96" w:rsidP="00575E96">
      <w:pPr>
        <w:numPr>
          <w:ilvl w:val="0"/>
          <w:numId w:val="1"/>
        </w:numPr>
        <w:tabs>
          <w:tab w:val="clear" w:pos="1428"/>
        </w:tabs>
        <w:spacing w:line="360" w:lineRule="auto"/>
        <w:ind w:left="426" w:hanging="426"/>
      </w:pPr>
      <w:r w:rsidRPr="007128B7">
        <w:t xml:space="preserve">Sie im Anschluss an Ihre Ausbildung nicht vor Ablauf einer Mindestdienstzeit von fünf Jahren aus einem von Ihnen </w:t>
      </w:r>
      <w:proofErr w:type="gramStart"/>
      <w:r w:rsidRPr="007128B7">
        <w:t>zu vertretenden Grund</w:t>
      </w:r>
      <w:proofErr w:type="gramEnd"/>
      <w:r w:rsidRPr="007128B7">
        <w:t xml:space="preserve"> aus dem öffentlichen Dienst ausscheiden.</w:t>
      </w:r>
    </w:p>
    <w:p w14:paraId="73C67922" w14:textId="77777777" w:rsidR="00575E96" w:rsidRPr="007128B7" w:rsidRDefault="00575E96" w:rsidP="00575E96">
      <w:pPr>
        <w:spacing w:line="360" w:lineRule="auto"/>
      </w:pPr>
    </w:p>
    <w:p w14:paraId="2021F43B" w14:textId="5B91CB7B" w:rsidR="00575E96" w:rsidRDefault="00575E96" w:rsidP="00575E96">
      <w:pPr>
        <w:spacing w:line="360" w:lineRule="auto"/>
      </w:pPr>
      <w:r w:rsidRPr="007128B7">
        <w:t xml:space="preserve">Eine Nichterfüllung dieser Auflagen hat die Rückforderung eines Teils der gezahlten </w:t>
      </w:r>
      <w:r>
        <w:t>Beträge</w:t>
      </w:r>
      <w:r w:rsidRPr="007128B7">
        <w:t xml:space="preserve"> zur Folge. Die Rückzahlungspflicht beschränkt sich auf den Teil </w:t>
      </w:r>
      <w:r>
        <w:t>des</w:t>
      </w:r>
      <w:r w:rsidRPr="007128B7">
        <w:t xml:space="preserve"> Anwärter</w:t>
      </w:r>
      <w:r>
        <w:t>grundbetrages</w:t>
      </w:r>
      <w:r w:rsidRPr="007128B7">
        <w:t xml:space="preserve">, der den Betrag von </w:t>
      </w:r>
      <w:r w:rsidR="0065497E">
        <w:t>500 </w:t>
      </w:r>
      <w:r>
        <w:t>E</w:t>
      </w:r>
      <w:r w:rsidR="0018580C">
        <w:t>uro</w:t>
      </w:r>
      <w:r w:rsidRPr="007128B7">
        <w:t xml:space="preserve"> monatlich übersteigt.</w:t>
      </w:r>
      <w:r>
        <w:t xml:space="preserve"> </w:t>
      </w:r>
      <w:r w:rsidRPr="007128B7">
        <w:t>Der Rückzahlungspflicht unterliegt der</w:t>
      </w:r>
      <w:r w:rsidR="00CF26C5">
        <w:br/>
      </w:r>
      <w:r w:rsidRPr="007128B7">
        <w:t>Bruttobetrag</w:t>
      </w:r>
      <w:r>
        <w:t>.</w:t>
      </w:r>
    </w:p>
    <w:p w14:paraId="51A33E0B" w14:textId="77777777" w:rsidR="00575E96" w:rsidRDefault="00575E96" w:rsidP="00575E96">
      <w:pPr>
        <w:spacing w:line="360" w:lineRule="auto"/>
      </w:pPr>
    </w:p>
    <w:p w14:paraId="7E901830" w14:textId="77777777" w:rsidR="00575E96" w:rsidRDefault="00575E96" w:rsidP="00575E96">
      <w:pPr>
        <w:spacing w:line="360" w:lineRule="auto"/>
      </w:pPr>
      <w:r w:rsidRPr="007128B7">
        <w:t xml:space="preserve">Bei einem Ausscheiden nach der </w:t>
      </w:r>
      <w:r w:rsidR="00447A5D" w:rsidRPr="0018580C">
        <w:t>Ernennung</w:t>
      </w:r>
      <w:r>
        <w:t xml:space="preserve"> zum Beamten auf Probe </w:t>
      </w:r>
      <w:r w:rsidRPr="007128B7">
        <w:t>ermäßigt sich der zurückzuzahlende Betrag für jedes voll geleistete Dienst</w:t>
      </w:r>
      <w:r>
        <w:t>jahr um ein Fünftel.</w:t>
      </w:r>
    </w:p>
    <w:p w14:paraId="78FCF4BA" w14:textId="77777777" w:rsidR="00575E96" w:rsidRDefault="00575E96" w:rsidP="00575E96">
      <w:pPr>
        <w:spacing w:line="360" w:lineRule="auto"/>
      </w:pPr>
    </w:p>
    <w:p w14:paraId="1B457730" w14:textId="77777777" w:rsidR="00575E96" w:rsidRDefault="00575E96" w:rsidP="00575E96">
      <w:pPr>
        <w:spacing w:line="360" w:lineRule="auto"/>
      </w:pPr>
      <w:r w:rsidRPr="007128B7">
        <w:t>Auf die Rückforderung kann ganz oder teilweise verzichtet werden, wenn sie eine unzumutbare Härte bedeuten würde.</w:t>
      </w:r>
    </w:p>
    <w:p w14:paraId="52FA2A67" w14:textId="77777777" w:rsidR="00575E96" w:rsidRDefault="00575E96" w:rsidP="00575E96">
      <w:pPr>
        <w:spacing w:line="360" w:lineRule="auto"/>
      </w:pPr>
    </w:p>
    <w:p w14:paraId="62399393" w14:textId="77777777" w:rsidR="00575E96" w:rsidRPr="007128B7" w:rsidRDefault="00575E96" w:rsidP="00575E96">
      <w:pPr>
        <w:spacing w:line="360" w:lineRule="auto"/>
      </w:pPr>
      <w:r>
        <w:t xml:space="preserve">Daneben werden Sie auf die </w:t>
      </w:r>
      <w:r w:rsidR="0018580C">
        <w:t>Anrechnungsregelung in § 7</w:t>
      </w:r>
      <w:r w:rsidR="00872A50">
        <w:t>2</w:t>
      </w:r>
      <w:r w:rsidR="0018580C">
        <w:t xml:space="preserve"> </w:t>
      </w:r>
      <w:proofErr w:type="spellStart"/>
      <w:r w:rsidR="0018580C">
        <w:t>SächsBesG</w:t>
      </w:r>
      <w:proofErr w:type="spellEnd"/>
      <w:r w:rsidR="0018580C">
        <w:t xml:space="preserve"> sowie die </w:t>
      </w:r>
      <w:r>
        <w:t>mögliche Kürzung des Anwärtergrun</w:t>
      </w:r>
      <w:r w:rsidR="00872A50">
        <w:t>dbetrages in den Fällen des § 73</w:t>
      </w:r>
      <w:r>
        <w:t xml:space="preserve"> </w:t>
      </w:r>
      <w:proofErr w:type="spellStart"/>
      <w:r>
        <w:t>SächsBesG</w:t>
      </w:r>
      <w:proofErr w:type="spellEnd"/>
      <w:r>
        <w:t xml:space="preserve"> hingewiesen.</w:t>
      </w:r>
    </w:p>
    <w:p w14:paraId="55DF464B" w14:textId="77777777" w:rsidR="00575E96" w:rsidRDefault="00575E96" w:rsidP="00575E96">
      <w:pPr>
        <w:spacing w:line="360" w:lineRule="auto"/>
      </w:pPr>
    </w:p>
    <w:p w14:paraId="7198878E" w14:textId="77777777" w:rsidR="00BE25BF" w:rsidRDefault="00BE25BF" w:rsidP="00BE25BF">
      <w:pPr>
        <w:spacing w:after="60" w:line="360" w:lineRule="auto"/>
        <w:rPr>
          <w:rFonts w:cs="Arial"/>
          <w:b/>
          <w:bCs/>
        </w:rPr>
      </w:pPr>
      <w:r>
        <w:rPr>
          <w:rFonts w:cs="Arial"/>
          <w:b/>
          <w:bCs/>
        </w:rPr>
        <w:t xml:space="preserve">Datenschutzhinweis gemäß Art. 13 und 14 Datenschutz-Grundverordnung </w:t>
      </w:r>
    </w:p>
    <w:p w14:paraId="03954A66" w14:textId="0B2EFFAC" w:rsidR="00BE25BF" w:rsidRDefault="00BE25BF" w:rsidP="00BE25BF">
      <w:pPr>
        <w:spacing w:line="360" w:lineRule="auto"/>
        <w:rPr>
          <w:rFonts w:cs="Arial"/>
        </w:rPr>
      </w:pPr>
      <w:r>
        <w:rPr>
          <w:rFonts w:cs="Arial"/>
        </w:rPr>
        <w:t xml:space="preserve">Ihre Daten werden vom Landesamt für Steuern und Finanzen in Erfüllung seiner Aufgaben gemäß den geltenden Bestimmungen zum Datenschutz verarbeitet. </w:t>
      </w:r>
      <w:r w:rsidR="00DD616D">
        <w:rPr>
          <w:rFonts w:cs="Arial"/>
        </w:rPr>
        <w:t xml:space="preserve">Bei einem Wechsel zu einem anderen öffentlich-rechtlichen Dienstherrn innerhalb der Mindestdienstzeit </w:t>
      </w:r>
      <w:r w:rsidR="00414296">
        <w:rPr>
          <w:rFonts w:cs="Arial"/>
        </w:rPr>
        <w:t xml:space="preserve">erfolgt ein Datenaustausch mit diesem. </w:t>
      </w:r>
      <w:r>
        <w:rPr>
          <w:rFonts w:cs="Arial"/>
        </w:rPr>
        <w:t xml:space="preserve">Weitere Informationen zu den einzelnen Aufgaben sowie über die Verarbeitung der Daten und der Rechte bei der Verarbeitung der Daten, die sich aus der Datenschutz-Grundverordnung ergeben, können Sie im Internet unter </w:t>
      </w:r>
      <w:hyperlink r:id="rId11" w:history="1">
        <w:r>
          <w:rPr>
            <w:rStyle w:val="Hyperlink"/>
          </w:rPr>
          <w:t>http://www.lsf.sachsen.de/Datenschutz.html</w:t>
        </w:r>
      </w:hyperlink>
      <w:r>
        <w:rPr>
          <w:rFonts w:cs="Arial"/>
        </w:rPr>
        <w:t xml:space="preserve"> (z. B. Bereich Bezüge) abrufen. Die/ den behördliche/n Datenschutzbeauftragte/n des Landesamtes für Steuern und Finanzen erreichen Sie unter: Landesamt für Steuern und Finanzen, Behördliche/r Datenschutzb</w:t>
      </w:r>
      <w:r w:rsidR="00872A50">
        <w:rPr>
          <w:rFonts w:cs="Arial"/>
        </w:rPr>
        <w:t>eauftragte/r, Stauffenbergallee </w:t>
      </w:r>
      <w:r>
        <w:rPr>
          <w:rFonts w:cs="Arial"/>
        </w:rPr>
        <w:t xml:space="preserve">2, 01099 Dresden, E-Mail-Adresse: </w:t>
      </w:r>
      <w:hyperlink r:id="rId12" w:history="1">
        <w:r>
          <w:rPr>
            <w:rStyle w:val="Hyperlink"/>
          </w:rPr>
          <w:t>Datenschutz@lsf.smf.sachsen.de</w:t>
        </w:r>
      </w:hyperlink>
    </w:p>
    <w:p w14:paraId="1153EF9E" w14:textId="77777777" w:rsidR="00174698" w:rsidRPr="007128B7" w:rsidRDefault="00174698" w:rsidP="00575E96">
      <w:pPr>
        <w:spacing w:line="360" w:lineRule="auto"/>
      </w:pPr>
    </w:p>
    <w:p w14:paraId="5C1C3B97" w14:textId="77777777" w:rsidR="00575E96" w:rsidRPr="00015702" w:rsidRDefault="00575E96" w:rsidP="00575E96">
      <w:pPr>
        <w:spacing w:line="360" w:lineRule="auto"/>
        <w:rPr>
          <w:b/>
        </w:rPr>
      </w:pPr>
      <w:r w:rsidRPr="00015702">
        <w:rPr>
          <w:b/>
        </w:rPr>
        <w:t>Bestätigung:</w:t>
      </w:r>
    </w:p>
    <w:p w14:paraId="4226FCBA" w14:textId="16334EAA" w:rsidR="00575E96" w:rsidRPr="007128B7" w:rsidRDefault="00575E96" w:rsidP="00575E96">
      <w:pPr>
        <w:spacing w:line="360" w:lineRule="auto"/>
      </w:pPr>
      <w:r w:rsidRPr="007128B7">
        <w:t xml:space="preserve">Ich bestätige hiermit, dass ich von </w:t>
      </w:r>
      <w:r>
        <w:t xml:space="preserve">den </w:t>
      </w:r>
      <w:r w:rsidR="003D11F1">
        <w:t xml:space="preserve">Voraussetzungen </w:t>
      </w:r>
      <w:r>
        <w:t>für die Gewährung des Anwärtergrundbetrages</w:t>
      </w:r>
      <w:r w:rsidRPr="007128B7">
        <w:t xml:space="preserve"> </w:t>
      </w:r>
      <w:r w:rsidR="00BE25BF">
        <w:t xml:space="preserve">und den datenschutzrechtlichen Hinweisen </w:t>
      </w:r>
      <w:r w:rsidRPr="007128B7">
        <w:t>Kenntnis genommen habe.</w:t>
      </w:r>
    </w:p>
    <w:p w14:paraId="6CBA427C" w14:textId="77777777" w:rsidR="00575E96" w:rsidRPr="007128B7" w:rsidRDefault="00575E96" w:rsidP="00575E96">
      <w:pPr>
        <w:spacing w:line="360" w:lineRule="auto"/>
      </w:pPr>
    </w:p>
    <w:p w14:paraId="409583DC" w14:textId="77777777" w:rsidR="00575E96" w:rsidRPr="007128B7" w:rsidRDefault="00575E96" w:rsidP="00575E96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128B7">
        <w:t>……...</w:t>
      </w:r>
      <w:r>
        <w:t>...........................................................</w:t>
      </w:r>
    </w:p>
    <w:p w14:paraId="42F06FA8" w14:textId="77777777" w:rsidR="00575E96" w:rsidRPr="007128B7" w:rsidRDefault="00575E96" w:rsidP="00575E96">
      <w:pPr>
        <w:spacing w:line="360" w:lineRule="auto"/>
      </w:pPr>
      <w:r>
        <w:tab/>
      </w:r>
      <w:r w:rsidRPr="007128B7">
        <w:tab/>
      </w:r>
      <w:r w:rsidRPr="007128B7">
        <w:tab/>
      </w:r>
      <w:r w:rsidRPr="007128B7">
        <w:tab/>
      </w:r>
      <w:r>
        <w:tab/>
      </w:r>
      <w:r>
        <w:tab/>
        <w:t>Name, Vorname</w:t>
      </w:r>
    </w:p>
    <w:p w14:paraId="1CF8469E" w14:textId="77777777" w:rsidR="00575E96" w:rsidRPr="007128B7" w:rsidRDefault="00575E96" w:rsidP="00575E96">
      <w:pPr>
        <w:spacing w:line="360" w:lineRule="auto"/>
      </w:pPr>
    </w:p>
    <w:p w14:paraId="7BB9D2EB" w14:textId="77777777" w:rsidR="00575E96" w:rsidRPr="007128B7" w:rsidRDefault="00575E96" w:rsidP="00575E96">
      <w:pPr>
        <w:spacing w:line="360" w:lineRule="auto"/>
      </w:pPr>
      <w:r>
        <w:t>……………………</w:t>
      </w:r>
      <w:r w:rsidRPr="007128B7">
        <w:t>…………………</w:t>
      </w:r>
      <w:r>
        <w:tab/>
      </w:r>
      <w:r>
        <w:tab/>
      </w:r>
      <w:r w:rsidRPr="007128B7">
        <w:t>……...</w:t>
      </w:r>
      <w:r>
        <w:t>...........................................................</w:t>
      </w:r>
    </w:p>
    <w:p w14:paraId="22DD7211" w14:textId="77777777" w:rsidR="00575E96" w:rsidRPr="007128B7" w:rsidRDefault="00575E96" w:rsidP="00575E96">
      <w:pPr>
        <w:spacing w:line="360" w:lineRule="auto"/>
      </w:pPr>
      <w:r w:rsidRPr="007128B7">
        <w:t>Ort, Datum</w:t>
      </w:r>
      <w:r w:rsidRPr="007128B7">
        <w:tab/>
      </w:r>
      <w:r w:rsidRPr="007128B7">
        <w:tab/>
      </w:r>
      <w:r w:rsidRPr="007128B7">
        <w:tab/>
      </w:r>
      <w:r>
        <w:tab/>
      </w:r>
      <w:r>
        <w:tab/>
        <w:t>Unterschrift</w:t>
      </w:r>
    </w:p>
    <w:p w14:paraId="246DB0D9" w14:textId="77777777" w:rsidR="006E1C8A" w:rsidRDefault="006E1C8A" w:rsidP="006E1C8A">
      <w:pPr>
        <w:spacing w:line="360" w:lineRule="auto"/>
      </w:pPr>
    </w:p>
    <w:p w14:paraId="1F2630ED" w14:textId="77777777" w:rsidR="006E1C8A" w:rsidRDefault="006E1C8A" w:rsidP="006E1C8A">
      <w:pPr>
        <w:spacing w:line="360" w:lineRule="auto"/>
      </w:pPr>
      <w:r>
        <w:t>Eine Ausfertigung dieses Schreibens ist für Ihre Unterlagen bestimmt.</w:t>
      </w:r>
    </w:p>
    <w:p w14:paraId="172FC180" w14:textId="77777777" w:rsidR="0097790E" w:rsidRDefault="0097790E"/>
    <w:p w14:paraId="1E1F1754" w14:textId="77777777" w:rsidR="00C30EE7" w:rsidRDefault="00C30EE7">
      <w:pPr>
        <w:sectPr w:rsidR="00C30EE7" w:rsidSect="00190011">
          <w:footerReference w:type="default" r:id="rId13"/>
          <w:pgSz w:w="11906" w:h="16838"/>
          <w:pgMar w:top="1276" w:right="1276" w:bottom="1701" w:left="1276" w:header="709" w:footer="709" w:gutter="0"/>
          <w:cols w:space="708"/>
          <w:docGrid w:linePitch="360"/>
        </w:sectPr>
      </w:pPr>
    </w:p>
    <w:p w14:paraId="29CEC477" w14:textId="77777777" w:rsidR="00A377AC" w:rsidRPr="00903AD6" w:rsidRDefault="00A377AC" w:rsidP="00903AD6">
      <w:pPr>
        <w:jc w:val="right"/>
        <w:rPr>
          <w:b/>
        </w:rPr>
      </w:pPr>
      <w:r w:rsidRPr="00903AD6">
        <w:rPr>
          <w:b/>
        </w:rPr>
        <w:lastRenderedPageBreak/>
        <w:t>Anlage</w:t>
      </w:r>
    </w:p>
    <w:p w14:paraId="7C53BFA0" w14:textId="77777777" w:rsidR="00A377AC" w:rsidRDefault="00A377AC"/>
    <w:p w14:paraId="33EB5862" w14:textId="77777777" w:rsidR="00903AD6" w:rsidRDefault="00903AD6"/>
    <w:p w14:paraId="66AA79CC" w14:textId="77777777" w:rsidR="00903AD6" w:rsidRPr="00237F7C" w:rsidRDefault="00903AD6">
      <w:pPr>
        <w:rPr>
          <w:b/>
        </w:rPr>
      </w:pPr>
      <w:r w:rsidRPr="00237F7C">
        <w:rPr>
          <w:b/>
        </w:rPr>
        <w:t xml:space="preserve">§§ </w:t>
      </w:r>
      <w:r w:rsidR="00872A50">
        <w:rPr>
          <w:b/>
        </w:rPr>
        <w:t>68</w:t>
      </w:r>
      <w:r w:rsidRPr="00237F7C">
        <w:rPr>
          <w:b/>
        </w:rPr>
        <w:t xml:space="preserve"> bis 7</w:t>
      </w:r>
      <w:r w:rsidR="00872A50">
        <w:rPr>
          <w:b/>
        </w:rPr>
        <w:t>3</w:t>
      </w:r>
      <w:r w:rsidRPr="00237F7C">
        <w:rPr>
          <w:b/>
        </w:rPr>
        <w:t xml:space="preserve"> des Sächsischen Besoldungsgesetzes (</w:t>
      </w:r>
      <w:proofErr w:type="spellStart"/>
      <w:r w:rsidRPr="00237F7C">
        <w:rPr>
          <w:b/>
        </w:rPr>
        <w:t>SächsBesG</w:t>
      </w:r>
      <w:proofErr w:type="spellEnd"/>
      <w:r w:rsidRPr="00237F7C">
        <w:rPr>
          <w:b/>
        </w:rPr>
        <w:t xml:space="preserve">) vom </w:t>
      </w:r>
      <w:r w:rsidR="00913FBA">
        <w:rPr>
          <w:b/>
        </w:rPr>
        <w:t>0</w:t>
      </w:r>
      <w:r w:rsidR="00A30247">
        <w:rPr>
          <w:b/>
        </w:rPr>
        <w:t>1</w:t>
      </w:r>
      <w:r w:rsidR="00913FBA">
        <w:rPr>
          <w:b/>
        </w:rPr>
        <w:t>.0</w:t>
      </w:r>
      <w:r w:rsidR="00A30247">
        <w:rPr>
          <w:b/>
        </w:rPr>
        <w:t>1.2024</w:t>
      </w:r>
    </w:p>
    <w:p w14:paraId="350F6AEA" w14:textId="77777777" w:rsidR="00903AD6" w:rsidRDefault="00903AD6"/>
    <w:p w14:paraId="2B856AC0" w14:textId="77777777" w:rsidR="006E1C8A" w:rsidRPr="00C31D7F" w:rsidRDefault="005A24BE" w:rsidP="00C31D7F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§ 68</w:t>
      </w:r>
    </w:p>
    <w:p w14:paraId="385D1620" w14:textId="77777777" w:rsidR="006E1C8A" w:rsidRPr="00C31D7F" w:rsidRDefault="006E1C8A" w:rsidP="00C31D7F">
      <w:pPr>
        <w:autoSpaceDE w:val="0"/>
        <w:autoSpaceDN w:val="0"/>
        <w:adjustRightInd w:val="0"/>
        <w:ind w:left="2694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Anwärterbezüge</w:t>
      </w:r>
    </w:p>
    <w:p w14:paraId="6626A350" w14:textId="77777777" w:rsidR="006E1C8A" w:rsidRDefault="006E1C8A" w:rsidP="003F7213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C31D7F">
        <w:rPr>
          <w:rFonts w:cs="Arial"/>
          <w:sz w:val="20"/>
        </w:rPr>
        <w:t xml:space="preserve">(1) </w:t>
      </w:r>
      <w:r w:rsidR="005A24BE" w:rsidRPr="005A24BE">
        <w:rPr>
          <w:rFonts w:cs="Arial"/>
          <w:color w:val="000000"/>
          <w:sz w:val="20"/>
          <w:szCs w:val="19"/>
          <w:shd w:val="clear" w:color="auto" w:fill="FFFFFF"/>
        </w:rPr>
        <w:t>Wer in einem Beamtenverhältnis auf Widerruf im Vorbereitungsdienst steht, erhält Anwärterbezüge.</w:t>
      </w:r>
    </w:p>
    <w:p w14:paraId="73541E28" w14:textId="77777777" w:rsidR="00C31D7F" w:rsidRPr="00C31D7F" w:rsidRDefault="00C31D7F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7D15EC86" w14:textId="77777777" w:rsidR="006E1C8A" w:rsidRPr="00C31D7F" w:rsidRDefault="006E1C8A" w:rsidP="003F7213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C31D7F">
        <w:rPr>
          <w:rFonts w:cs="Arial"/>
          <w:sz w:val="20"/>
        </w:rPr>
        <w:t>(2) Zu den Anwärterbezügen gehören der Anwärtergrundbetrag</w:t>
      </w:r>
      <w:r w:rsidR="00C31D7F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und die Anwärtersonderzuschläge. Daneben werden die</w:t>
      </w:r>
      <w:r w:rsidR="00C31D7F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folgenden Besoldungsbestandteile gewährt:</w:t>
      </w:r>
    </w:p>
    <w:p w14:paraId="4D1FC498" w14:textId="77777777" w:rsidR="006E1C8A" w:rsidRPr="00C31D7F" w:rsidRDefault="006E1C8A" w:rsidP="003F7213">
      <w:pPr>
        <w:autoSpaceDE w:val="0"/>
        <w:autoSpaceDN w:val="0"/>
        <w:adjustRightInd w:val="0"/>
        <w:ind w:left="851" w:right="2975" w:hanging="284"/>
        <w:rPr>
          <w:rFonts w:cs="Arial"/>
          <w:sz w:val="20"/>
        </w:rPr>
      </w:pPr>
      <w:r w:rsidRPr="00C31D7F">
        <w:rPr>
          <w:rFonts w:cs="Arial"/>
          <w:sz w:val="20"/>
        </w:rPr>
        <w:t>1.</w:t>
      </w:r>
      <w:r w:rsidR="00C31D7F">
        <w:rPr>
          <w:rFonts w:cs="Arial"/>
          <w:sz w:val="20"/>
        </w:rPr>
        <w:tab/>
      </w:r>
      <w:r w:rsidRPr="00C31D7F">
        <w:rPr>
          <w:rFonts w:cs="Arial"/>
          <w:sz w:val="20"/>
        </w:rPr>
        <w:t>der Familienzuschlag mit der Maßgabe, dass abweichend</w:t>
      </w:r>
      <w:r w:rsidR="00C31D7F">
        <w:rPr>
          <w:rFonts w:cs="Arial"/>
          <w:sz w:val="20"/>
        </w:rPr>
        <w:t xml:space="preserve"> </w:t>
      </w:r>
      <w:r w:rsidR="005A24BE">
        <w:rPr>
          <w:rFonts w:cs="Arial"/>
          <w:sz w:val="20"/>
        </w:rPr>
        <w:t>von § 39</w:t>
      </w:r>
      <w:r w:rsidRPr="00C31D7F">
        <w:rPr>
          <w:rFonts w:cs="Arial"/>
          <w:sz w:val="20"/>
        </w:rPr>
        <w:t xml:space="preserve"> die Besoldungsgruppe des Eingangsamts maßgebend</w:t>
      </w:r>
      <w:r w:rsidR="00C31D7F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 xml:space="preserve">ist, </w:t>
      </w:r>
      <w:r w:rsidR="005A24BE" w:rsidRPr="005A24BE">
        <w:rPr>
          <w:rFonts w:cs="Arial"/>
          <w:color w:val="000000"/>
          <w:sz w:val="20"/>
          <w:szCs w:val="19"/>
          <w:shd w:val="clear" w:color="auto" w:fill="FFFFFF"/>
        </w:rPr>
        <w:t>in das die Person nach Absatz 1 nach Abschluss des Vorbereitungsdienstes unmittelbar eintritt,</w:t>
      </w:r>
    </w:p>
    <w:p w14:paraId="56C5D50F" w14:textId="77777777" w:rsidR="006E1C8A" w:rsidRPr="00C31D7F" w:rsidRDefault="00C31D7F" w:rsidP="00C31D7F">
      <w:pPr>
        <w:autoSpaceDE w:val="0"/>
        <w:autoSpaceDN w:val="0"/>
        <w:adjustRightInd w:val="0"/>
        <w:ind w:left="851" w:hanging="284"/>
        <w:jc w:val="left"/>
        <w:rPr>
          <w:rFonts w:cs="Arial"/>
          <w:sz w:val="20"/>
        </w:rPr>
      </w:pPr>
      <w:r>
        <w:rPr>
          <w:rFonts w:cs="Arial"/>
          <w:sz w:val="20"/>
        </w:rPr>
        <w:t>2.</w:t>
      </w:r>
      <w:r>
        <w:rPr>
          <w:rFonts w:cs="Arial"/>
          <w:sz w:val="20"/>
        </w:rPr>
        <w:tab/>
      </w:r>
      <w:r w:rsidR="006E1C8A" w:rsidRPr="00C31D7F">
        <w:rPr>
          <w:rFonts w:cs="Arial"/>
          <w:sz w:val="20"/>
        </w:rPr>
        <w:t>die Zulagen nach den §§ 4</w:t>
      </w:r>
      <w:r w:rsidR="005A24BE">
        <w:rPr>
          <w:rFonts w:cs="Arial"/>
          <w:sz w:val="20"/>
        </w:rPr>
        <w:t>6</w:t>
      </w:r>
      <w:r w:rsidR="006E1C8A" w:rsidRPr="00C31D7F">
        <w:rPr>
          <w:rFonts w:cs="Arial"/>
          <w:sz w:val="20"/>
        </w:rPr>
        <w:t xml:space="preserve"> bis </w:t>
      </w:r>
      <w:r w:rsidR="005A24BE">
        <w:rPr>
          <w:rFonts w:cs="Arial"/>
          <w:sz w:val="20"/>
        </w:rPr>
        <w:t>48 und 56</w:t>
      </w:r>
      <w:r w:rsidR="006E1C8A" w:rsidRPr="00C31D7F">
        <w:rPr>
          <w:rFonts w:cs="Arial"/>
          <w:sz w:val="20"/>
        </w:rPr>
        <w:t xml:space="preserve"> sowie</w:t>
      </w:r>
    </w:p>
    <w:p w14:paraId="7E8B721E" w14:textId="77777777" w:rsidR="006E1C8A" w:rsidRPr="00C31D7F" w:rsidRDefault="00C31D7F" w:rsidP="00C31D7F">
      <w:pPr>
        <w:autoSpaceDE w:val="0"/>
        <w:autoSpaceDN w:val="0"/>
        <w:adjustRightInd w:val="0"/>
        <w:ind w:left="851" w:hanging="284"/>
        <w:jc w:val="left"/>
        <w:rPr>
          <w:rFonts w:cs="Arial"/>
          <w:sz w:val="20"/>
        </w:rPr>
      </w:pPr>
      <w:r>
        <w:rPr>
          <w:rFonts w:cs="Arial"/>
          <w:sz w:val="20"/>
        </w:rPr>
        <w:t>3.</w:t>
      </w:r>
      <w:r>
        <w:rPr>
          <w:rFonts w:cs="Arial"/>
          <w:sz w:val="20"/>
        </w:rPr>
        <w:tab/>
      </w:r>
      <w:r w:rsidR="006E1C8A" w:rsidRPr="00C31D7F">
        <w:rPr>
          <w:rFonts w:cs="Arial"/>
          <w:sz w:val="20"/>
        </w:rPr>
        <w:t>die vermögenswirksamen Leistungen.</w:t>
      </w:r>
    </w:p>
    <w:p w14:paraId="46A5E8A7" w14:textId="77777777" w:rsidR="006E1C8A" w:rsidRDefault="006E1C8A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  <w:r w:rsidRPr="00C31D7F">
        <w:rPr>
          <w:rFonts w:cs="Arial"/>
          <w:sz w:val="20"/>
        </w:rPr>
        <w:t>§ 8 gilt entsprechend für den Familienzuschlag und die Zulagen.</w:t>
      </w:r>
    </w:p>
    <w:p w14:paraId="65DB1CF7" w14:textId="77777777" w:rsidR="00C31D7F" w:rsidRPr="00C31D7F" w:rsidRDefault="00C31D7F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21F328D1" w14:textId="77777777" w:rsidR="006E1C8A" w:rsidRPr="00C31D7F" w:rsidRDefault="005A24BE" w:rsidP="00C31D7F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§ 69</w:t>
      </w:r>
    </w:p>
    <w:p w14:paraId="0871A1C9" w14:textId="77777777" w:rsidR="006E1C8A" w:rsidRPr="00C31D7F" w:rsidRDefault="006E1C8A" w:rsidP="00C31D7F">
      <w:pPr>
        <w:autoSpaceDE w:val="0"/>
        <w:autoSpaceDN w:val="0"/>
        <w:adjustRightInd w:val="0"/>
        <w:ind w:left="993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Anwärterbezüge nach Ablegung der Laufbahnprüfung</w:t>
      </w:r>
    </w:p>
    <w:p w14:paraId="0A5856EB" w14:textId="77777777" w:rsidR="00C31D7F" w:rsidRDefault="00C31D7F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7A0B2001" w14:textId="77777777" w:rsidR="0091124A" w:rsidRPr="005A24BE" w:rsidRDefault="005A24BE" w:rsidP="005A24BE">
      <w:pPr>
        <w:autoSpaceDE w:val="0"/>
        <w:autoSpaceDN w:val="0"/>
        <w:adjustRightInd w:val="0"/>
        <w:ind w:left="567" w:right="2833"/>
        <w:rPr>
          <w:rFonts w:cs="Arial"/>
          <w:color w:val="000000"/>
          <w:sz w:val="20"/>
          <w:shd w:val="clear" w:color="auto" w:fill="FFFFFF"/>
        </w:rPr>
      </w:pPr>
      <w:r w:rsidRPr="005A24BE">
        <w:rPr>
          <w:rFonts w:cs="Arial"/>
          <w:color w:val="000000"/>
          <w:sz w:val="20"/>
          <w:shd w:val="clear" w:color="auto" w:fill="FFFFFF"/>
        </w:rPr>
        <w:t>Die Anwärterbezüge, der Familienzuschlag und die vermögenswirksamen Leistungen werden bis zum Ablauf des Monats weitergewährt, in dem das Beamtenverhältnis auf Widerruf gemäß § 40 Absatz 1 des </w:t>
      </w:r>
      <w:hyperlink r:id="rId14" w:anchor="p40" w:tooltip="Sächsisches Beamtengesetz" w:history="1">
        <w:r w:rsidRPr="005A24BE">
          <w:rPr>
            <w:rStyle w:val="Hyperlink"/>
            <w:rFonts w:cs="Arial"/>
            <w:color w:val="006400"/>
            <w:sz w:val="20"/>
            <w:bdr w:val="none" w:sz="0" w:space="0" w:color="auto" w:frame="1"/>
            <w:shd w:val="clear" w:color="auto" w:fill="FFFFFF"/>
          </w:rPr>
          <w:t>Sächsischen Beamtengesetzes</w:t>
        </w:r>
      </w:hyperlink>
      <w:r w:rsidRPr="005A24BE">
        <w:rPr>
          <w:rFonts w:cs="Arial"/>
          <w:color w:val="000000"/>
          <w:sz w:val="20"/>
          <w:shd w:val="clear" w:color="auto" w:fill="FFFFFF"/>
        </w:rPr>
        <w:t> endet. </w:t>
      </w:r>
      <w:r w:rsidRPr="005A24BE">
        <w:rPr>
          <w:rFonts w:cs="Arial"/>
          <w:color w:val="000000"/>
          <w:sz w:val="20"/>
          <w:bdr w:val="none" w:sz="0" w:space="0" w:color="auto" w:frame="1"/>
          <w:shd w:val="clear" w:color="auto" w:fill="FFFFFF"/>
          <w:vertAlign w:val="superscript"/>
        </w:rPr>
        <w:t>2</w:t>
      </w:r>
      <w:r w:rsidRPr="005A24BE">
        <w:rPr>
          <w:rFonts w:cs="Arial"/>
          <w:color w:val="000000"/>
          <w:sz w:val="20"/>
          <w:shd w:val="clear" w:color="auto" w:fill="FFFFFF"/>
        </w:rPr>
        <w:t>Wird bereits vor diesem Zeitpunkt ein Anspruch auf Besoldung oder Entgelt aus einer hauptberuflichen Tätigkeit bei einem öffentlich-rechtlichen Dienstherrn oder bei einer Ersatzschule erworben, so werden die Anwärterbezüge, der Familienzuschlag und die vermögenswirksamen Leistungen nur bis zum Tage vor Beginn dieses Anspruchs belassen.</w:t>
      </w:r>
    </w:p>
    <w:p w14:paraId="17D7ADC4" w14:textId="77777777" w:rsidR="005A24BE" w:rsidRPr="00C31D7F" w:rsidRDefault="005A24BE" w:rsidP="005A24BE">
      <w:pPr>
        <w:autoSpaceDE w:val="0"/>
        <w:autoSpaceDN w:val="0"/>
        <w:adjustRightInd w:val="0"/>
        <w:ind w:left="567" w:right="2833"/>
        <w:rPr>
          <w:rFonts w:cs="Arial"/>
          <w:sz w:val="20"/>
        </w:rPr>
      </w:pPr>
    </w:p>
    <w:p w14:paraId="48320528" w14:textId="77777777" w:rsidR="006E1C8A" w:rsidRPr="00C31D7F" w:rsidRDefault="006E1C8A" w:rsidP="00B47A5C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§ 7</w:t>
      </w:r>
      <w:r w:rsidR="005A24BE">
        <w:rPr>
          <w:rFonts w:cs="Arial"/>
          <w:b/>
          <w:bCs/>
          <w:sz w:val="20"/>
        </w:rPr>
        <w:t>0</w:t>
      </w:r>
    </w:p>
    <w:p w14:paraId="41FC97EA" w14:textId="77777777" w:rsidR="006E1C8A" w:rsidRPr="00C31D7F" w:rsidRDefault="006E1C8A" w:rsidP="00B47A5C">
      <w:pPr>
        <w:autoSpaceDE w:val="0"/>
        <w:autoSpaceDN w:val="0"/>
        <w:adjustRightInd w:val="0"/>
        <w:ind w:left="2552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Anwärtergrundbetrag</w:t>
      </w:r>
    </w:p>
    <w:p w14:paraId="125CB152" w14:textId="77777777" w:rsidR="00B47A5C" w:rsidRDefault="00B47A5C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090B4AF1" w14:textId="77777777" w:rsidR="006E1C8A" w:rsidRPr="00C31D7F" w:rsidRDefault="006E1C8A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  <w:r w:rsidRPr="00C31D7F">
        <w:rPr>
          <w:rFonts w:cs="Arial"/>
          <w:sz w:val="20"/>
        </w:rPr>
        <w:t>(1)</w:t>
      </w:r>
      <w:r w:rsidR="00B47A5C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Der Anwärtergrundbetrag bemisst sich nach der Anlage 9.</w:t>
      </w:r>
    </w:p>
    <w:p w14:paraId="1146C337" w14:textId="77777777" w:rsidR="00B47A5C" w:rsidRDefault="00B47A5C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62BBC947" w14:textId="77777777" w:rsidR="006E1C8A" w:rsidRPr="005A24BE" w:rsidRDefault="006E1C8A" w:rsidP="00B47A5C">
      <w:pPr>
        <w:autoSpaceDE w:val="0"/>
        <w:autoSpaceDN w:val="0"/>
        <w:adjustRightInd w:val="0"/>
        <w:ind w:left="567" w:right="2975"/>
        <w:rPr>
          <w:rFonts w:cs="Arial"/>
        </w:rPr>
      </w:pPr>
      <w:r w:rsidRPr="00C31D7F">
        <w:rPr>
          <w:rFonts w:cs="Arial"/>
          <w:sz w:val="20"/>
        </w:rPr>
        <w:t xml:space="preserve">(2) </w:t>
      </w:r>
      <w:r w:rsidR="005A24BE" w:rsidRPr="005A24BE">
        <w:rPr>
          <w:rFonts w:cs="Arial"/>
          <w:color w:val="000000"/>
          <w:sz w:val="20"/>
          <w:szCs w:val="19"/>
          <w:shd w:val="clear" w:color="auto" w:fill="FFFFFF"/>
        </w:rPr>
        <w:t>Die Gewährung des Anwärtergrundbetrags kann von der Erfüllung von Auflagen abhängig gemacht werden, wenn im Rahmen des Vorbereitungsdienstes ein Studium abgeleistet wird.</w:t>
      </w:r>
    </w:p>
    <w:p w14:paraId="5925A0C0" w14:textId="77777777" w:rsidR="00B47A5C" w:rsidRPr="00C31D7F" w:rsidRDefault="00B47A5C" w:rsidP="00B47A5C">
      <w:pPr>
        <w:autoSpaceDE w:val="0"/>
        <w:autoSpaceDN w:val="0"/>
        <w:adjustRightInd w:val="0"/>
        <w:ind w:left="567" w:right="2975"/>
        <w:jc w:val="left"/>
        <w:rPr>
          <w:rFonts w:cs="Arial"/>
          <w:sz w:val="20"/>
        </w:rPr>
      </w:pPr>
    </w:p>
    <w:p w14:paraId="1394DE8A" w14:textId="77777777" w:rsidR="006E1C8A" w:rsidRPr="00C31D7F" w:rsidRDefault="006E1C8A" w:rsidP="00B47A5C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§ 7</w:t>
      </w:r>
      <w:r w:rsidR="005A24BE">
        <w:rPr>
          <w:rFonts w:cs="Arial"/>
          <w:b/>
          <w:bCs/>
          <w:sz w:val="20"/>
        </w:rPr>
        <w:t>1</w:t>
      </w:r>
    </w:p>
    <w:p w14:paraId="512A001D" w14:textId="77777777" w:rsidR="006E1C8A" w:rsidRPr="00C31D7F" w:rsidRDefault="006E1C8A" w:rsidP="00B47A5C">
      <w:pPr>
        <w:autoSpaceDE w:val="0"/>
        <w:autoSpaceDN w:val="0"/>
        <w:adjustRightInd w:val="0"/>
        <w:ind w:left="2410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Anwärtersonderzuschläge</w:t>
      </w:r>
    </w:p>
    <w:p w14:paraId="53534A47" w14:textId="77777777" w:rsidR="00B47A5C" w:rsidRDefault="00B47A5C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3D55554B" w14:textId="77777777" w:rsidR="006E1C8A" w:rsidRDefault="006E1C8A" w:rsidP="00B47A5C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C31D7F">
        <w:rPr>
          <w:rFonts w:cs="Arial"/>
          <w:sz w:val="20"/>
        </w:rPr>
        <w:t>(1)</w:t>
      </w:r>
      <w:r w:rsidR="00B47A5C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Besteht ein erheblicher Mangel an qualifizierten Bewerbern,</w:t>
      </w:r>
      <w:r w:rsidR="00B47A5C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können für den staatlichen Bereich die nach § 30 Satz 1</w:t>
      </w:r>
      <w:r w:rsidR="00B47A5C">
        <w:rPr>
          <w:rFonts w:cs="Arial"/>
          <w:sz w:val="20"/>
        </w:rPr>
        <w:t xml:space="preserve"> </w:t>
      </w:r>
      <w:r w:rsidR="005A24BE" w:rsidRPr="005A24BE">
        <w:rPr>
          <w:rFonts w:cs="Arial"/>
          <w:color w:val="000000"/>
          <w:sz w:val="20"/>
          <w:shd w:val="clear" w:color="auto" w:fill="FFFFFF"/>
        </w:rPr>
        <w:t>des </w:t>
      </w:r>
      <w:hyperlink r:id="rId15" w:anchor="p30" w:tooltip="Sächsisches Beamtengesetz" w:history="1">
        <w:r w:rsidR="005A24BE" w:rsidRPr="005A24BE">
          <w:rPr>
            <w:rStyle w:val="Hyperlink"/>
            <w:rFonts w:cs="Arial"/>
            <w:color w:val="006400"/>
            <w:sz w:val="20"/>
            <w:bdr w:val="none" w:sz="0" w:space="0" w:color="auto" w:frame="1"/>
            <w:shd w:val="clear" w:color="auto" w:fill="FFFFFF"/>
          </w:rPr>
          <w:t>Sächsischen Beamtengesetzes</w:t>
        </w:r>
      </w:hyperlink>
      <w:r w:rsidR="005A24BE" w:rsidRPr="005A24BE">
        <w:rPr>
          <w:rFonts w:cs="Arial"/>
          <w:color w:val="000000"/>
          <w:sz w:val="20"/>
          <w:shd w:val="clear" w:color="auto" w:fill="FFFFFF"/>
        </w:rPr>
        <w:t> zuständigen Staatsministerien im Einvernehmen mit dem Staatsministerium der Finanzen die Gewährung von Anwärtersonderzuschlägen regeln; für den kommunalen Bereich regelt dies die jeweilige oberste Dienstbehörde. </w:t>
      </w:r>
      <w:r w:rsidR="005A24BE" w:rsidRPr="005A24BE">
        <w:rPr>
          <w:rFonts w:cs="Arial"/>
          <w:color w:val="000000"/>
          <w:sz w:val="20"/>
          <w:bdr w:val="none" w:sz="0" w:space="0" w:color="auto" w:frame="1"/>
          <w:shd w:val="clear" w:color="auto" w:fill="FFFFFF"/>
          <w:vertAlign w:val="superscript"/>
        </w:rPr>
        <w:t>2</w:t>
      </w:r>
      <w:r w:rsidR="005A24BE" w:rsidRPr="005A24BE">
        <w:rPr>
          <w:rFonts w:cs="Arial"/>
          <w:color w:val="000000"/>
          <w:sz w:val="20"/>
          <w:shd w:val="clear" w:color="auto" w:fill="FFFFFF"/>
        </w:rPr>
        <w:t>Die Anwärtersonderzuschläge dürfen 70 Prozent des Anwärtergrundbetrags nicht übersteigen.</w:t>
      </w:r>
    </w:p>
    <w:p w14:paraId="0DB5ED60" w14:textId="77777777" w:rsidR="00B47A5C" w:rsidRPr="00C31D7F" w:rsidRDefault="00B47A5C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17602829" w14:textId="77777777" w:rsidR="006E1C8A" w:rsidRDefault="006E1C8A" w:rsidP="00B47A5C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C31D7F">
        <w:rPr>
          <w:rFonts w:cs="Arial"/>
          <w:sz w:val="20"/>
        </w:rPr>
        <w:t>(2)</w:t>
      </w:r>
      <w:r w:rsidR="00B47A5C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Die Gewährung der Anwärtersonderzuschläge kann von der</w:t>
      </w:r>
      <w:r w:rsidR="00B47A5C">
        <w:rPr>
          <w:rFonts w:cs="Arial"/>
          <w:sz w:val="20"/>
        </w:rPr>
        <w:t xml:space="preserve"> </w:t>
      </w:r>
      <w:r w:rsidRPr="00C31D7F">
        <w:rPr>
          <w:rFonts w:cs="Arial"/>
          <w:sz w:val="20"/>
        </w:rPr>
        <w:t>Erfüllung von Auflagen abhängig gemacht werden.</w:t>
      </w:r>
    </w:p>
    <w:p w14:paraId="5EF16DC8" w14:textId="77777777" w:rsidR="002C1337" w:rsidRPr="00C31D7F" w:rsidRDefault="002C1337" w:rsidP="005A24BE">
      <w:pPr>
        <w:autoSpaceDE w:val="0"/>
        <w:autoSpaceDN w:val="0"/>
        <w:adjustRightInd w:val="0"/>
        <w:jc w:val="left"/>
        <w:rPr>
          <w:rFonts w:cs="Arial"/>
          <w:sz w:val="20"/>
        </w:rPr>
      </w:pPr>
    </w:p>
    <w:p w14:paraId="6F0D7708" w14:textId="77777777" w:rsidR="006E1C8A" w:rsidRPr="00C31D7F" w:rsidRDefault="006E1C8A" w:rsidP="00D8339A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lastRenderedPageBreak/>
        <w:t>§ 7</w:t>
      </w:r>
      <w:r w:rsidR="005A24BE">
        <w:rPr>
          <w:rFonts w:cs="Arial"/>
          <w:b/>
          <w:bCs/>
          <w:sz w:val="20"/>
        </w:rPr>
        <w:t>2</w:t>
      </w:r>
    </w:p>
    <w:p w14:paraId="729C64E4" w14:textId="77777777" w:rsidR="006E1C8A" w:rsidRPr="00C31D7F" w:rsidRDefault="006E1C8A" w:rsidP="00D8339A">
      <w:pPr>
        <w:autoSpaceDE w:val="0"/>
        <w:autoSpaceDN w:val="0"/>
        <w:adjustRightInd w:val="0"/>
        <w:ind w:left="2410"/>
        <w:jc w:val="left"/>
        <w:rPr>
          <w:rFonts w:cs="Arial"/>
          <w:b/>
          <w:bCs/>
          <w:sz w:val="20"/>
        </w:rPr>
      </w:pPr>
      <w:r w:rsidRPr="00C31D7F">
        <w:rPr>
          <w:rFonts w:cs="Arial"/>
          <w:b/>
          <w:bCs/>
          <w:sz w:val="20"/>
        </w:rPr>
        <w:t>Anrechnungsregelung</w:t>
      </w:r>
    </w:p>
    <w:p w14:paraId="74D769BF" w14:textId="77777777" w:rsidR="00B47A5C" w:rsidRDefault="00B47A5C" w:rsidP="00C31D7F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0700CC63" w14:textId="77777777" w:rsidR="00AE5CFE" w:rsidRDefault="006E1C8A" w:rsidP="00B640DD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C31D7F">
        <w:rPr>
          <w:rFonts w:cs="Arial"/>
          <w:sz w:val="20"/>
        </w:rPr>
        <w:t>(1)</w:t>
      </w:r>
      <w:r w:rsidR="00B47A5C">
        <w:rPr>
          <w:rFonts w:cs="Arial"/>
          <w:sz w:val="20"/>
        </w:rPr>
        <w:t xml:space="preserve"> </w:t>
      </w:r>
      <w:r w:rsidR="005A24BE" w:rsidRPr="005A24BE">
        <w:rPr>
          <w:rFonts w:cs="Arial"/>
          <w:color w:val="000000"/>
          <w:sz w:val="20"/>
          <w:shd w:val="clear" w:color="auto" w:fill="FFFFFF"/>
        </w:rPr>
        <w:t>Bestehen Entgeltansprüche für andere Tätigkeiten innerhalb oder außerhalb des öffentlichen Dienstes, werden sie auf die Anwärterbezüge angerechnet, soweit ihre Summe die Anwärterbezüge übersteigt. </w:t>
      </w:r>
      <w:r w:rsidR="005A24BE" w:rsidRPr="005A24BE">
        <w:rPr>
          <w:rFonts w:cs="Arial"/>
          <w:color w:val="000000"/>
          <w:sz w:val="20"/>
          <w:bdr w:val="none" w:sz="0" w:space="0" w:color="auto" w:frame="1"/>
          <w:shd w:val="clear" w:color="auto" w:fill="FFFFFF"/>
          <w:vertAlign w:val="superscript"/>
        </w:rPr>
        <w:t>2</w:t>
      </w:r>
      <w:r w:rsidR="005A24BE" w:rsidRPr="005A24BE">
        <w:rPr>
          <w:rFonts w:cs="Arial"/>
          <w:color w:val="000000"/>
          <w:sz w:val="20"/>
          <w:shd w:val="clear" w:color="auto" w:fill="FFFFFF"/>
        </w:rPr>
        <w:t>Dies gilt auch für arbeitsrechtliche Entgeltansprüche für in den Ausbildungsrichtlinien vorgeschriebene Tätigkeiten außerhalb des öffentlichen Dienstes.</w:t>
      </w:r>
    </w:p>
    <w:p w14:paraId="44AD9927" w14:textId="77777777" w:rsidR="00B640DD" w:rsidRPr="00AE5CFE" w:rsidRDefault="00B640DD" w:rsidP="00AE5CFE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52D946EE" w14:textId="77777777" w:rsidR="00AE5CFE" w:rsidRDefault="00AE5CFE" w:rsidP="00B640DD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AE5CFE">
        <w:rPr>
          <w:rFonts w:cs="Arial"/>
          <w:sz w:val="20"/>
        </w:rPr>
        <w:t>(2)</w:t>
      </w:r>
      <w:r w:rsidR="00B640DD">
        <w:rPr>
          <w:rFonts w:cs="Arial"/>
          <w:sz w:val="20"/>
        </w:rPr>
        <w:t xml:space="preserve"> </w:t>
      </w:r>
      <w:r w:rsidR="005A24BE" w:rsidRPr="005A24BE">
        <w:rPr>
          <w:rFonts w:cs="Arial"/>
          <w:color w:val="000000"/>
          <w:sz w:val="20"/>
          <w:shd w:val="clear" w:color="auto" w:fill="FFFFFF"/>
        </w:rPr>
        <w:t>Wird gleichzeitig eine Tätigkeit im öffentlichen Dienst mit mindestens der Hälfte der dafür geltenden regelmäßigen Arbeitszeit ausgeübt, gilt § 12 entsprechend.</w:t>
      </w:r>
    </w:p>
    <w:p w14:paraId="74830986" w14:textId="77777777" w:rsidR="00B640DD" w:rsidRPr="00AE5CFE" w:rsidRDefault="00B640DD" w:rsidP="00B640DD">
      <w:pPr>
        <w:autoSpaceDE w:val="0"/>
        <w:autoSpaceDN w:val="0"/>
        <w:adjustRightInd w:val="0"/>
        <w:ind w:left="567" w:right="-2"/>
        <w:jc w:val="left"/>
        <w:rPr>
          <w:rFonts w:cs="Arial"/>
          <w:sz w:val="20"/>
        </w:rPr>
      </w:pPr>
    </w:p>
    <w:p w14:paraId="62115D8D" w14:textId="77777777" w:rsidR="00AE5CFE" w:rsidRPr="00AE5CFE" w:rsidRDefault="00913FBA" w:rsidP="00D8339A">
      <w:pPr>
        <w:autoSpaceDE w:val="0"/>
        <w:autoSpaceDN w:val="0"/>
        <w:adjustRightInd w:val="0"/>
        <w:ind w:left="3261"/>
        <w:jc w:val="lef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§ 73</w:t>
      </w:r>
    </w:p>
    <w:p w14:paraId="4F3EDE70" w14:textId="77777777" w:rsidR="00AE5CFE" w:rsidRPr="00AE5CFE" w:rsidRDefault="00AE5CFE" w:rsidP="00D8339A">
      <w:pPr>
        <w:autoSpaceDE w:val="0"/>
        <w:autoSpaceDN w:val="0"/>
        <w:adjustRightInd w:val="0"/>
        <w:ind w:left="2268"/>
        <w:jc w:val="left"/>
        <w:rPr>
          <w:rFonts w:cs="Arial"/>
          <w:b/>
          <w:bCs/>
          <w:sz w:val="20"/>
        </w:rPr>
      </w:pPr>
      <w:r w:rsidRPr="00AE5CFE">
        <w:rPr>
          <w:rFonts w:cs="Arial"/>
          <w:b/>
          <w:bCs/>
          <w:sz w:val="20"/>
        </w:rPr>
        <w:t>Kürzung der Anwärterbezüge</w:t>
      </w:r>
    </w:p>
    <w:p w14:paraId="39E83DF6" w14:textId="77777777" w:rsidR="00D8339A" w:rsidRDefault="00D8339A" w:rsidP="00AE5CFE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1D9DE6F4" w14:textId="77777777" w:rsidR="00AE5CFE" w:rsidRDefault="00AE5CFE" w:rsidP="00BD45C0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AE5CFE">
        <w:rPr>
          <w:rFonts w:cs="Arial"/>
          <w:sz w:val="20"/>
        </w:rPr>
        <w:t>(1)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Die oberste Dienstbehörde oder die von ihr bestimmte Stelle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kann den Anwärtergrundbetrag um bis zu 30 Prozent herabsetzen,</w:t>
      </w:r>
      <w:r w:rsidR="00BD45C0">
        <w:rPr>
          <w:rFonts w:cs="Arial"/>
          <w:sz w:val="20"/>
        </w:rPr>
        <w:t xml:space="preserve"> </w:t>
      </w:r>
      <w:r w:rsidR="00913FBA" w:rsidRPr="00913FBA">
        <w:rPr>
          <w:rFonts w:cs="Arial"/>
          <w:color w:val="000000"/>
          <w:sz w:val="20"/>
          <w:shd w:val="clear" w:color="auto" w:fill="FFFFFF"/>
        </w:rPr>
        <w:t xml:space="preserve">wenn die betreffende Person die vorgeschriebene Laufbahnprüfung nicht bestanden hat oder sich die Ausbildung aus einem von der betreffenden Person </w:t>
      </w:r>
      <w:proofErr w:type="gramStart"/>
      <w:r w:rsidR="00913FBA" w:rsidRPr="00913FBA">
        <w:rPr>
          <w:rFonts w:cs="Arial"/>
          <w:color w:val="000000"/>
          <w:sz w:val="20"/>
          <w:shd w:val="clear" w:color="auto" w:fill="FFFFFF"/>
        </w:rPr>
        <w:t>zu vertretenden Grunde</w:t>
      </w:r>
      <w:proofErr w:type="gramEnd"/>
      <w:r w:rsidR="00913FBA" w:rsidRPr="00913FBA">
        <w:rPr>
          <w:rFonts w:cs="Arial"/>
          <w:color w:val="000000"/>
          <w:sz w:val="20"/>
          <w:shd w:val="clear" w:color="auto" w:fill="FFFFFF"/>
        </w:rPr>
        <w:t xml:space="preserve"> verzögert.</w:t>
      </w:r>
    </w:p>
    <w:p w14:paraId="4DB1D749" w14:textId="77777777" w:rsidR="00BD45C0" w:rsidRPr="00AE5CFE" w:rsidRDefault="00BD45C0" w:rsidP="00AE5CFE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3A9CF1A6" w14:textId="77777777" w:rsidR="00AE5CFE" w:rsidRPr="00AE5CFE" w:rsidRDefault="00AE5CFE" w:rsidP="00AE5CFE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  <w:r w:rsidRPr="00AE5CFE">
        <w:rPr>
          <w:rFonts w:cs="Arial"/>
          <w:sz w:val="20"/>
        </w:rPr>
        <w:t>(2)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Von der Kürzung ist abzusehen</w:t>
      </w:r>
    </w:p>
    <w:p w14:paraId="31EF36E3" w14:textId="77777777" w:rsidR="00AE5CFE" w:rsidRPr="00AE5CFE" w:rsidRDefault="00AE5CFE" w:rsidP="003F7213">
      <w:pPr>
        <w:autoSpaceDE w:val="0"/>
        <w:autoSpaceDN w:val="0"/>
        <w:adjustRightInd w:val="0"/>
        <w:ind w:left="851" w:right="2975" w:hanging="284"/>
        <w:rPr>
          <w:rFonts w:cs="Arial"/>
          <w:sz w:val="20"/>
        </w:rPr>
      </w:pPr>
      <w:r w:rsidRPr="00AE5CFE">
        <w:rPr>
          <w:rFonts w:cs="Arial"/>
          <w:sz w:val="20"/>
        </w:rPr>
        <w:t>1.</w:t>
      </w:r>
      <w:r w:rsidR="00BD45C0">
        <w:rPr>
          <w:rFonts w:cs="Arial"/>
          <w:sz w:val="20"/>
        </w:rPr>
        <w:tab/>
      </w:r>
      <w:r w:rsidRPr="00AE5CFE">
        <w:rPr>
          <w:rFonts w:cs="Arial"/>
          <w:sz w:val="20"/>
        </w:rPr>
        <w:t>bei Verlängerung des Vorbereitungsdienstes infolge genehmigten</w:t>
      </w:r>
      <w:r w:rsidR="003D65EC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Fernbleibens oder Rücktritts von der Prüfung oder</w:t>
      </w:r>
    </w:p>
    <w:p w14:paraId="4119642D" w14:textId="77777777" w:rsidR="00AE5CFE" w:rsidRPr="00AE5CFE" w:rsidRDefault="00AE5CFE" w:rsidP="00BD45C0">
      <w:pPr>
        <w:autoSpaceDE w:val="0"/>
        <w:autoSpaceDN w:val="0"/>
        <w:adjustRightInd w:val="0"/>
        <w:ind w:left="851" w:hanging="284"/>
        <w:jc w:val="left"/>
        <w:rPr>
          <w:rFonts w:cs="Arial"/>
          <w:sz w:val="20"/>
        </w:rPr>
      </w:pPr>
      <w:r w:rsidRPr="00AE5CFE">
        <w:rPr>
          <w:rFonts w:cs="Arial"/>
          <w:sz w:val="20"/>
        </w:rPr>
        <w:t>2.</w:t>
      </w:r>
      <w:r w:rsidR="00BD45C0">
        <w:rPr>
          <w:rFonts w:cs="Arial"/>
          <w:sz w:val="20"/>
        </w:rPr>
        <w:tab/>
      </w:r>
      <w:r w:rsidRPr="00AE5CFE">
        <w:rPr>
          <w:rFonts w:cs="Arial"/>
          <w:sz w:val="20"/>
        </w:rPr>
        <w:t>in besonderen Härtefällen.</w:t>
      </w:r>
    </w:p>
    <w:p w14:paraId="0624F7A8" w14:textId="77777777" w:rsidR="00BD45C0" w:rsidRDefault="00BD45C0" w:rsidP="00AE5CFE">
      <w:pPr>
        <w:autoSpaceDE w:val="0"/>
        <w:autoSpaceDN w:val="0"/>
        <w:adjustRightInd w:val="0"/>
        <w:ind w:left="567"/>
        <w:jc w:val="left"/>
        <w:rPr>
          <w:rFonts w:cs="Arial"/>
          <w:sz w:val="20"/>
        </w:rPr>
      </w:pPr>
    </w:p>
    <w:p w14:paraId="533D8B52" w14:textId="77777777" w:rsidR="00903AD6" w:rsidRPr="00AE5CFE" w:rsidRDefault="00AE5CFE" w:rsidP="00BD45C0">
      <w:pPr>
        <w:autoSpaceDE w:val="0"/>
        <w:autoSpaceDN w:val="0"/>
        <w:adjustRightInd w:val="0"/>
        <w:ind w:left="567" w:right="2975"/>
        <w:rPr>
          <w:rFonts w:cs="Arial"/>
          <w:sz w:val="20"/>
        </w:rPr>
      </w:pPr>
      <w:r w:rsidRPr="00AE5CFE">
        <w:rPr>
          <w:rFonts w:cs="Arial"/>
          <w:sz w:val="20"/>
        </w:rPr>
        <w:t>(3)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Wird eine Zwischenprüfung nicht bestanden oder ein sonstiger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Leistungsnachweis nicht erbracht, so ist die Kürzung auf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den sich daraus ergebenden Zeitraum der Verlängerung des</w:t>
      </w:r>
      <w:r w:rsidR="00BD45C0">
        <w:rPr>
          <w:rFonts w:cs="Arial"/>
          <w:sz w:val="20"/>
        </w:rPr>
        <w:t xml:space="preserve"> </w:t>
      </w:r>
      <w:r w:rsidRPr="00AE5CFE">
        <w:rPr>
          <w:rFonts w:cs="Arial"/>
          <w:sz w:val="20"/>
        </w:rPr>
        <w:t>Vorbereitungsdienstes zu beschränken.</w:t>
      </w:r>
    </w:p>
    <w:p w14:paraId="7B16B7D4" w14:textId="77777777" w:rsidR="00903AD6" w:rsidRDefault="00903AD6"/>
    <w:p w14:paraId="31974790" w14:textId="77777777" w:rsidR="00903AD6" w:rsidRDefault="00903AD6"/>
    <w:sectPr w:rsidR="00903AD6" w:rsidSect="003F7213">
      <w:footerReference w:type="default" r:id="rId16"/>
      <w:pgSz w:w="11906" w:h="16838"/>
      <w:pgMar w:top="1276" w:right="1276" w:bottom="1701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9FC2" w14:textId="77777777" w:rsidR="005A314A" w:rsidRDefault="005A314A" w:rsidP="00AB6FC1">
      <w:r>
        <w:separator/>
      </w:r>
    </w:p>
  </w:endnote>
  <w:endnote w:type="continuationSeparator" w:id="0">
    <w:p w14:paraId="76710CC0" w14:textId="77777777" w:rsidR="005A314A" w:rsidRDefault="005A314A" w:rsidP="00AB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A8F6" w14:textId="77777777" w:rsidR="00AB6FC1" w:rsidRPr="00AB6FC1" w:rsidRDefault="00AB6FC1" w:rsidP="00AB6FC1">
    <w:pPr>
      <w:pStyle w:val="Fuzeile"/>
      <w:rPr>
        <w:rFonts w:cs="Arial"/>
        <w:sz w:val="16"/>
        <w:szCs w:val="16"/>
      </w:rPr>
    </w:pPr>
    <w:r w:rsidRPr="00AB6FC1">
      <w:rPr>
        <w:rFonts w:cs="Arial"/>
        <w:sz w:val="16"/>
        <w:szCs w:val="16"/>
      </w:rPr>
      <w:t>Landesamt für Steuern und Finanzen (LSF)</w:t>
    </w:r>
  </w:p>
  <w:p w14:paraId="1B0F9D6B" w14:textId="7930923B" w:rsidR="00AB6FC1" w:rsidRPr="00AB6FC1" w:rsidRDefault="00AB6FC1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B19a</w:t>
    </w:r>
    <w:r w:rsidRPr="00AB6FC1">
      <w:rPr>
        <w:rFonts w:cs="Arial"/>
        <w:sz w:val="16"/>
        <w:szCs w:val="16"/>
      </w:rPr>
      <w:t xml:space="preserve"> – </w:t>
    </w:r>
    <w:r w:rsidR="00513209">
      <w:rPr>
        <w:rFonts w:cs="Arial"/>
        <w:sz w:val="16"/>
        <w:szCs w:val="16"/>
      </w:rPr>
      <w:t xml:space="preserve">Voraussetzungen </w:t>
    </w:r>
    <w:r>
      <w:rPr>
        <w:rFonts w:cs="Arial"/>
        <w:sz w:val="16"/>
        <w:szCs w:val="16"/>
      </w:rPr>
      <w:t>für Gewährung des Anwärtergrundbetrages</w:t>
    </w:r>
  </w:p>
  <w:p w14:paraId="4116C041" w14:textId="6B1D3AD8" w:rsidR="00AB6FC1" w:rsidRDefault="00AB6FC1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 w:rsidRPr="00AB6FC1">
      <w:rPr>
        <w:rFonts w:cs="Arial"/>
        <w:sz w:val="16"/>
        <w:szCs w:val="16"/>
      </w:rPr>
      <w:t xml:space="preserve">Stand: </w:t>
    </w:r>
    <w:r w:rsidR="00872A50">
      <w:rPr>
        <w:rFonts w:cs="Arial"/>
        <w:sz w:val="16"/>
        <w:szCs w:val="16"/>
      </w:rPr>
      <w:t>0</w:t>
    </w:r>
    <w:r w:rsidR="00D339C7">
      <w:rPr>
        <w:rFonts w:cs="Arial"/>
        <w:sz w:val="16"/>
        <w:szCs w:val="16"/>
      </w:rPr>
      <w:t>5</w:t>
    </w:r>
    <w:r w:rsidR="0018580C">
      <w:rPr>
        <w:rFonts w:cs="Arial"/>
        <w:sz w:val="16"/>
        <w:szCs w:val="16"/>
      </w:rPr>
      <w:t>/</w:t>
    </w:r>
    <w:r w:rsidR="00240230">
      <w:rPr>
        <w:rFonts w:cs="Arial"/>
        <w:sz w:val="16"/>
        <w:szCs w:val="16"/>
      </w:rPr>
      <w:t>2026</w:t>
    </w:r>
  </w:p>
  <w:p w14:paraId="20DA41CD" w14:textId="77777777" w:rsidR="003F7213" w:rsidRPr="00AB6FC1" w:rsidRDefault="003F7213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3F7213">
      <w:rPr>
        <w:rFonts w:cs="Arial"/>
        <w:sz w:val="16"/>
        <w:szCs w:val="16"/>
      </w:rPr>
      <w:fldChar w:fldCharType="begin"/>
    </w:r>
    <w:r w:rsidRPr="003F7213">
      <w:rPr>
        <w:rFonts w:cs="Arial"/>
        <w:sz w:val="16"/>
        <w:szCs w:val="16"/>
      </w:rPr>
      <w:instrText>PAGE   \* MERGEFORMAT</w:instrText>
    </w:r>
    <w:r w:rsidRPr="003F7213">
      <w:rPr>
        <w:rFonts w:cs="Arial"/>
        <w:sz w:val="16"/>
        <w:szCs w:val="16"/>
      </w:rPr>
      <w:fldChar w:fldCharType="separate"/>
    </w:r>
    <w:r w:rsidR="00A30247">
      <w:rPr>
        <w:rFonts w:cs="Arial"/>
        <w:noProof/>
        <w:sz w:val="16"/>
        <w:szCs w:val="16"/>
      </w:rPr>
      <w:t>2</w:t>
    </w:r>
    <w:r w:rsidRPr="003F7213"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508D" w14:textId="77777777" w:rsidR="003F7213" w:rsidRPr="00AB6FC1" w:rsidRDefault="003F7213" w:rsidP="00AB6FC1">
    <w:pPr>
      <w:pStyle w:val="Fuzeile"/>
      <w:rPr>
        <w:rFonts w:cs="Arial"/>
        <w:sz w:val="16"/>
        <w:szCs w:val="16"/>
      </w:rPr>
    </w:pPr>
    <w:r w:rsidRPr="00AB6FC1">
      <w:rPr>
        <w:rFonts w:cs="Arial"/>
        <w:sz w:val="16"/>
        <w:szCs w:val="16"/>
      </w:rPr>
      <w:t>Landesamt für Steuern und Finanzen (LSF)</w:t>
    </w:r>
  </w:p>
  <w:p w14:paraId="5A390644" w14:textId="77777777" w:rsidR="003F7213" w:rsidRPr="00AB6FC1" w:rsidRDefault="003F7213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B19a</w:t>
    </w:r>
    <w:r w:rsidRPr="00AB6FC1">
      <w:rPr>
        <w:rFonts w:cs="Arial"/>
        <w:sz w:val="16"/>
        <w:szCs w:val="16"/>
      </w:rPr>
      <w:t xml:space="preserve"> – </w:t>
    </w:r>
    <w:r>
      <w:rPr>
        <w:rFonts w:cs="Arial"/>
        <w:sz w:val="16"/>
        <w:szCs w:val="16"/>
      </w:rPr>
      <w:t>Anlage</w:t>
    </w:r>
  </w:p>
  <w:p w14:paraId="58B23EC3" w14:textId="77777777" w:rsidR="003F7213" w:rsidRDefault="003F7213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 w:rsidRPr="00AB6FC1">
      <w:rPr>
        <w:rFonts w:cs="Arial"/>
        <w:sz w:val="16"/>
        <w:szCs w:val="16"/>
      </w:rPr>
      <w:t xml:space="preserve">Stand: </w:t>
    </w:r>
    <w:r w:rsidR="005A24BE">
      <w:rPr>
        <w:rFonts w:cs="Arial"/>
        <w:sz w:val="16"/>
        <w:szCs w:val="16"/>
      </w:rPr>
      <w:t>0</w:t>
    </w:r>
    <w:r w:rsidR="00356772">
      <w:rPr>
        <w:rFonts w:cs="Arial"/>
        <w:sz w:val="16"/>
        <w:szCs w:val="16"/>
      </w:rPr>
      <w:t>1</w:t>
    </w:r>
    <w:r w:rsidR="00174ADE">
      <w:rPr>
        <w:rFonts w:cs="Arial"/>
        <w:sz w:val="16"/>
        <w:szCs w:val="16"/>
      </w:rPr>
      <w:t>/20</w:t>
    </w:r>
    <w:r w:rsidR="005A24BE">
      <w:rPr>
        <w:rFonts w:cs="Arial"/>
        <w:sz w:val="16"/>
        <w:szCs w:val="16"/>
      </w:rPr>
      <w:t>24</w:t>
    </w:r>
  </w:p>
  <w:p w14:paraId="491E936F" w14:textId="77777777" w:rsidR="003F7213" w:rsidRPr="00AB6FC1" w:rsidRDefault="003F7213" w:rsidP="00AB6FC1">
    <w:pPr>
      <w:tabs>
        <w:tab w:val="center" w:pos="4536"/>
        <w:tab w:val="right" w:pos="9072"/>
      </w:tabs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3F7213">
      <w:rPr>
        <w:rFonts w:cs="Arial"/>
        <w:sz w:val="16"/>
        <w:szCs w:val="16"/>
      </w:rPr>
      <w:fldChar w:fldCharType="begin"/>
    </w:r>
    <w:r w:rsidRPr="003F7213">
      <w:rPr>
        <w:rFonts w:cs="Arial"/>
        <w:sz w:val="16"/>
        <w:szCs w:val="16"/>
      </w:rPr>
      <w:instrText>PAGE   \* MERGEFORMAT</w:instrText>
    </w:r>
    <w:r w:rsidRPr="003F7213">
      <w:rPr>
        <w:rFonts w:cs="Arial"/>
        <w:sz w:val="16"/>
        <w:szCs w:val="16"/>
      </w:rPr>
      <w:fldChar w:fldCharType="separate"/>
    </w:r>
    <w:r w:rsidR="00A30247">
      <w:rPr>
        <w:rFonts w:cs="Arial"/>
        <w:noProof/>
        <w:sz w:val="16"/>
        <w:szCs w:val="16"/>
      </w:rPr>
      <w:t>1</w:t>
    </w:r>
    <w:r w:rsidRPr="003F7213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EBA00" w14:textId="77777777" w:rsidR="005A314A" w:rsidRDefault="005A314A" w:rsidP="00AB6FC1">
      <w:r>
        <w:separator/>
      </w:r>
    </w:p>
  </w:footnote>
  <w:footnote w:type="continuationSeparator" w:id="0">
    <w:p w14:paraId="678506C7" w14:textId="77777777" w:rsidR="005A314A" w:rsidRDefault="005A314A" w:rsidP="00AB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B4D2C"/>
    <w:multiLevelType w:val="hybridMultilevel"/>
    <w:tmpl w:val="CA70BBF6"/>
    <w:lvl w:ilvl="0" w:tplc="0407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 w16cid:durableId="98089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E96"/>
    <w:rsid w:val="000974B6"/>
    <w:rsid w:val="000B6C82"/>
    <w:rsid w:val="000D7E1A"/>
    <w:rsid w:val="000E1D0A"/>
    <w:rsid w:val="000F79C3"/>
    <w:rsid w:val="00151759"/>
    <w:rsid w:val="001575C1"/>
    <w:rsid w:val="00174698"/>
    <w:rsid w:val="00174ADE"/>
    <w:rsid w:val="0018580C"/>
    <w:rsid w:val="00190011"/>
    <w:rsid w:val="00237F7C"/>
    <w:rsid w:val="00240230"/>
    <w:rsid w:val="00260969"/>
    <w:rsid w:val="00271B9E"/>
    <w:rsid w:val="00272149"/>
    <w:rsid w:val="002C1337"/>
    <w:rsid w:val="003132B2"/>
    <w:rsid w:val="00356772"/>
    <w:rsid w:val="003C296F"/>
    <w:rsid w:val="003C6663"/>
    <w:rsid w:val="003D11F1"/>
    <w:rsid w:val="003D65EC"/>
    <w:rsid w:val="003F454C"/>
    <w:rsid w:val="003F7213"/>
    <w:rsid w:val="00414296"/>
    <w:rsid w:val="00447A5D"/>
    <w:rsid w:val="004C7E11"/>
    <w:rsid w:val="004E41FB"/>
    <w:rsid w:val="00513209"/>
    <w:rsid w:val="0052094C"/>
    <w:rsid w:val="00552DA7"/>
    <w:rsid w:val="00561EB9"/>
    <w:rsid w:val="00567744"/>
    <w:rsid w:val="00575E96"/>
    <w:rsid w:val="005A24BE"/>
    <w:rsid w:val="005A314A"/>
    <w:rsid w:val="005C7DB4"/>
    <w:rsid w:val="0065497E"/>
    <w:rsid w:val="0068117B"/>
    <w:rsid w:val="006967D9"/>
    <w:rsid w:val="006A62BD"/>
    <w:rsid w:val="006D68DF"/>
    <w:rsid w:val="006E1C8A"/>
    <w:rsid w:val="006E6059"/>
    <w:rsid w:val="007373A1"/>
    <w:rsid w:val="007448CC"/>
    <w:rsid w:val="007668B9"/>
    <w:rsid w:val="00786BBF"/>
    <w:rsid w:val="007B11E0"/>
    <w:rsid w:val="00872A50"/>
    <w:rsid w:val="00893761"/>
    <w:rsid w:val="00903AD6"/>
    <w:rsid w:val="0091112E"/>
    <w:rsid w:val="0091124A"/>
    <w:rsid w:val="00913FBA"/>
    <w:rsid w:val="0097790E"/>
    <w:rsid w:val="00A27FA0"/>
    <w:rsid w:val="00A30247"/>
    <w:rsid w:val="00A377AC"/>
    <w:rsid w:val="00AB6FC1"/>
    <w:rsid w:val="00AC7806"/>
    <w:rsid w:val="00AE5CFE"/>
    <w:rsid w:val="00B04DE4"/>
    <w:rsid w:val="00B26624"/>
    <w:rsid w:val="00B47A5C"/>
    <w:rsid w:val="00B640DD"/>
    <w:rsid w:val="00B84454"/>
    <w:rsid w:val="00BD0D3C"/>
    <w:rsid w:val="00BD45C0"/>
    <w:rsid w:val="00BE25BF"/>
    <w:rsid w:val="00BE4870"/>
    <w:rsid w:val="00C07FC9"/>
    <w:rsid w:val="00C276AB"/>
    <w:rsid w:val="00C30EE7"/>
    <w:rsid w:val="00C31D7F"/>
    <w:rsid w:val="00C46D70"/>
    <w:rsid w:val="00C7009A"/>
    <w:rsid w:val="00C845E6"/>
    <w:rsid w:val="00C9645F"/>
    <w:rsid w:val="00CC03C1"/>
    <w:rsid w:val="00CE18AB"/>
    <w:rsid w:val="00CF26C5"/>
    <w:rsid w:val="00D07972"/>
    <w:rsid w:val="00D339C7"/>
    <w:rsid w:val="00D616F8"/>
    <w:rsid w:val="00D7373A"/>
    <w:rsid w:val="00D8339A"/>
    <w:rsid w:val="00DB6468"/>
    <w:rsid w:val="00DD616D"/>
    <w:rsid w:val="00E60495"/>
    <w:rsid w:val="00E70E19"/>
    <w:rsid w:val="00EA2001"/>
    <w:rsid w:val="00EA43F2"/>
    <w:rsid w:val="00F4507C"/>
    <w:rsid w:val="00F8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E821313"/>
  <w15:docId w15:val="{D8FA6A5A-8E0E-4C99-AD40-27A07089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75E96"/>
    <w:pPr>
      <w:jc w:val="both"/>
    </w:pPr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B6FC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B6FC1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AB6FC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B6FC1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AB6F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B6FC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E25BF"/>
    <w:rPr>
      <w:color w:val="0000FF"/>
      <w:u w:val="single"/>
    </w:rPr>
  </w:style>
  <w:style w:type="character" w:styleId="BesuchterLink">
    <w:name w:val="FollowedHyperlink"/>
    <w:basedOn w:val="Absatz-Standardschriftart"/>
    <w:semiHidden/>
    <w:unhideWhenUsed/>
    <w:rsid w:val="005A24BE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65497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tenschutz@lsf.smf.sachsen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f.sachsen.de/Datenschutz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revosax.sachsen.de/vorschrift/1387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vosax.sachsen.de/vorschrift/138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920A4E5CCEE4EBCCB487CEB2805FE" ma:contentTypeVersion="7" ma:contentTypeDescription="Ein neues Dokument erstellen." ma:contentTypeScope="" ma:versionID="697aab3d9e5c0d6a2ddf1b323f5297a9">
  <xsd:schema xmlns:xsd="http://www.w3.org/2001/XMLSchema" xmlns:xs="http://www.w3.org/2001/XMLSchema" xmlns:p="http://schemas.microsoft.com/office/2006/metadata/properties" xmlns:ns2="a7b5c0de-f934-4029-bd70-5760b59575f6" xmlns:ns3="0f6cc1a8-b52e-4655-b2fc-8a41c10eee5c" targetNamespace="http://schemas.microsoft.com/office/2006/metadata/properties" ma:root="true" ma:fieldsID="5ee8b93df7e844b87df4c5befb63d7c3" ns2:_="" ns3:_="">
    <xsd:import namespace="a7b5c0de-f934-4029-bd70-5760b59575f6"/>
    <xsd:import namespace="0f6cc1a8-b52e-4655-b2fc-8a41c10eee5c"/>
    <xsd:element name="properties">
      <xsd:complexType>
        <xsd:sequence>
          <xsd:element name="documentManagement">
            <xsd:complexType>
              <xsd:all>
                <xsd:element ref="ns2:Inhalt" minOccurs="0"/>
                <xsd:element ref="ns2:Stand" minOccurs="0"/>
                <xsd:element ref="ns2:Bereich" minOccurs="0"/>
                <xsd:element ref="ns2:Sortierung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c0de-f934-4029-bd70-5760b59575f6" elementFormDefault="qualified">
    <xsd:import namespace="http://schemas.microsoft.com/office/2006/documentManagement/types"/>
    <xsd:import namespace="http://schemas.microsoft.com/office/infopath/2007/PartnerControls"/>
    <xsd:element name="Inhalt" ma:index="8" nillable="true" ma:displayName="Inhalt" ma:internalName="Inhalt">
      <xsd:simpleType>
        <xsd:restriction base="dms:Note">
          <xsd:maxLength value="255"/>
        </xsd:restriction>
      </xsd:simpleType>
    </xsd:element>
    <xsd:element name="Stand" ma:index="9" nillable="true" ma:displayName="Stand" ma:internalName="Stand">
      <xsd:simpleType>
        <xsd:restriction base="dms:Text">
          <xsd:maxLength value="255"/>
        </xsd:restriction>
      </xsd:simpleType>
    </xsd:element>
    <xsd:element name="Bereich" ma:index="10" nillable="true" ma:displayName="Bereich" ma:internalName="Bereich">
      <xsd:simpleType>
        <xsd:restriction base="dms:Text">
          <xsd:maxLength value="255"/>
        </xsd:restriction>
      </xsd:simpleType>
    </xsd:element>
    <xsd:element name="Sortierung" ma:index="11" nillable="true" ma:displayName="Sortierung" ma:decimals="0" ma:internalName="Sortierung">
      <xsd:simpleType>
        <xsd:restriction base="dms:Number">
          <xsd:minInclusive value="1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cc1a8-b52e-4655-b2fc-8a41c10eee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ierung xmlns="a7b5c0de-f934-4029-bd70-5760b59575f6">27</Sortierung>
    <Stand xmlns="a7b5c0de-f934-4029-bd70-5760b59575f6">01/2024</Stand>
    <Inhalt xmlns="a7b5c0de-f934-4029-bd70-5760b59575f6">Auflagen zur Gewährung des Anwärtergrundbetrages</Inhalt>
    <Bereich xmlns="a7b5c0de-f934-4029-bd70-5760b59575f6">Besoldung (B)</Bereich>
  </documentManagement>
</p:properties>
</file>

<file path=customXml/itemProps1.xml><?xml version="1.0" encoding="utf-8"?>
<ds:datastoreItem xmlns:ds="http://schemas.openxmlformats.org/officeDocument/2006/customXml" ds:itemID="{EA05E4FE-7139-46D8-B031-BD793F07D8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D9EA0F-41C8-42BC-B5FC-A66D13ABE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5c0de-f934-4029-bd70-5760b59575f6"/>
    <ds:schemaRef ds:uri="0f6cc1a8-b52e-4655-b2fc-8a41c10eee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B9FC89-2E03-4304-A628-173CAB2E4E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62E4D-ACA4-4300-9BF2-166B3C53B6BD}">
  <ds:schemaRefs>
    <ds:schemaRef ds:uri="http://schemas.microsoft.com/office/2006/metadata/properties"/>
    <ds:schemaRef ds:uri="http://schemas.microsoft.com/office/infopath/2007/PartnerControls"/>
    <ds:schemaRef ds:uri="a7b5c0de-f934-4029-bd70-5760b59575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Auflagen zur Gewährung des Anwärtergrundbetrages</vt:lpstr>
    </vt:vector>
  </TitlesOfParts>
  <Company>Landesamt für Finanzen</Company>
  <LinksUpToDate>false</LinksUpToDate>
  <CharactersWithSpaces>7120</CharactersWithSpaces>
  <SharedDoc>false</SharedDoc>
  <HLinks>
    <vt:vector size="12" baseType="variant">
      <vt:variant>
        <vt:i4>393277</vt:i4>
      </vt:variant>
      <vt:variant>
        <vt:i4>3</vt:i4>
      </vt:variant>
      <vt:variant>
        <vt:i4>0</vt:i4>
      </vt:variant>
      <vt:variant>
        <vt:i4>5</vt:i4>
      </vt:variant>
      <vt:variant>
        <vt:lpwstr>mailto:Datenschutz@lsf.smf.sachsen.de</vt:lpwstr>
      </vt:variant>
      <vt:variant>
        <vt:lpwstr/>
      </vt:variant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http://www.lsf.sachsen.de/Datenschutz.html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Auflagen zur Gewährung des Anwärtergrundbetrages</dc:title>
  <dc:creator>Jahnsmüller, Tilo</dc:creator>
  <cp:lastModifiedBy>Mezera, Jana - LSF</cp:lastModifiedBy>
  <cp:revision>10</cp:revision>
  <cp:lastPrinted>2018-06-01T11:11:00Z</cp:lastPrinted>
  <dcterms:created xsi:type="dcterms:W3CDTF">2026-01-16T16:39:00Z</dcterms:created>
  <dcterms:modified xsi:type="dcterms:W3CDTF">2026-05-05T07:50:00Z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0x010100B6D920A4E5CCEE4EBCCB487CEB2805FE</vt:lpwstr>
  </property>
</Properties>
</file>